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DB85E" w14:textId="40137A9A" w:rsidR="00A544D7" w:rsidRPr="002758A2" w:rsidRDefault="00A544D7" w:rsidP="00997FB9">
      <w:pPr>
        <w:spacing w:line="360" w:lineRule="auto"/>
        <w:jc w:val="center"/>
        <w:rPr>
          <w:rFonts w:ascii="Arial" w:hAnsi="Arial" w:cs="Arial"/>
          <w:b/>
          <w:bCs/>
          <w:sz w:val="28"/>
          <w:szCs w:val="28"/>
          <w:lang w:val="nb-NO"/>
        </w:rPr>
      </w:pPr>
      <w:bookmarkStart w:id="0" w:name="_GoBack"/>
      <w:bookmarkEnd w:id="0"/>
      <w:r w:rsidRPr="002758A2">
        <w:rPr>
          <w:rFonts w:ascii="Arial" w:hAnsi="Arial" w:cs="Arial"/>
          <w:b/>
          <w:bCs/>
          <w:sz w:val="28"/>
          <w:szCs w:val="28"/>
          <w:lang w:val="nb-NO"/>
        </w:rPr>
        <w:t>PAN</w:t>
      </w:r>
      <w:r w:rsidR="007174BA" w:rsidRPr="002758A2">
        <w:rPr>
          <w:rFonts w:ascii="Arial" w:hAnsi="Arial" w:cs="Arial"/>
          <w:b/>
          <w:bCs/>
          <w:sz w:val="28"/>
          <w:szCs w:val="28"/>
          <w:lang w:val="nb-NO"/>
        </w:rPr>
        <w:t xml:space="preserve">DUAN PERMOHONAN GERAN PENUBUHAN DAN PENYELENGGARAAN </w:t>
      </w:r>
      <w:r w:rsidRPr="002758A2">
        <w:rPr>
          <w:rFonts w:ascii="Arial" w:hAnsi="Arial" w:cs="Arial"/>
          <w:b/>
          <w:bCs/>
          <w:sz w:val="28"/>
          <w:szCs w:val="28"/>
          <w:lang w:val="nb-NO"/>
        </w:rPr>
        <w:t>TASKA DI TEMPAT KERJA</w:t>
      </w:r>
    </w:p>
    <w:p w14:paraId="2F86D9AC" w14:textId="77777777" w:rsidR="00A544D7" w:rsidRPr="002758A2" w:rsidRDefault="00A544D7" w:rsidP="001440AD">
      <w:pPr>
        <w:spacing w:line="360" w:lineRule="auto"/>
        <w:jc w:val="both"/>
        <w:rPr>
          <w:rFonts w:ascii="Arial" w:hAnsi="Arial" w:cs="Arial"/>
          <w:b/>
          <w:bCs/>
          <w:sz w:val="28"/>
          <w:szCs w:val="28"/>
          <w:lang w:val="nb-NO"/>
        </w:rPr>
      </w:pPr>
    </w:p>
    <w:p w14:paraId="63596822" w14:textId="283C59AC" w:rsidR="00A544D7" w:rsidRPr="002758A2" w:rsidRDefault="00396B8C" w:rsidP="001440AD">
      <w:pPr>
        <w:spacing w:line="360" w:lineRule="auto"/>
        <w:jc w:val="both"/>
        <w:outlineLvl w:val="0"/>
        <w:rPr>
          <w:rFonts w:ascii="Arial" w:hAnsi="Arial" w:cs="Arial"/>
          <w:b/>
          <w:sz w:val="28"/>
          <w:szCs w:val="28"/>
          <w:lang w:val="fi-FI"/>
        </w:rPr>
      </w:pPr>
      <w:r w:rsidRPr="002758A2">
        <w:rPr>
          <w:rFonts w:ascii="Arial" w:hAnsi="Arial" w:cs="Arial"/>
          <w:b/>
          <w:sz w:val="28"/>
          <w:szCs w:val="28"/>
          <w:lang w:val="fi-FI"/>
        </w:rPr>
        <w:t>PENGENALAN</w:t>
      </w:r>
      <w:r w:rsidR="00A544D7" w:rsidRPr="002758A2">
        <w:rPr>
          <w:rFonts w:ascii="Arial" w:hAnsi="Arial" w:cs="Arial"/>
          <w:b/>
          <w:sz w:val="28"/>
          <w:szCs w:val="28"/>
          <w:lang w:val="fi-FI"/>
        </w:rPr>
        <w:t xml:space="preserve"> </w:t>
      </w:r>
    </w:p>
    <w:p w14:paraId="77FCD995" w14:textId="77777777" w:rsidR="00A544D7" w:rsidRPr="002758A2" w:rsidRDefault="00A544D7" w:rsidP="001440AD">
      <w:pPr>
        <w:tabs>
          <w:tab w:val="left" w:pos="360"/>
        </w:tabs>
        <w:spacing w:line="360" w:lineRule="auto"/>
        <w:ind w:left="360"/>
        <w:jc w:val="both"/>
        <w:rPr>
          <w:rFonts w:ascii="Arial" w:hAnsi="Arial" w:cs="Arial"/>
          <w:sz w:val="28"/>
          <w:szCs w:val="28"/>
          <w:lang w:val="fi-FI"/>
        </w:rPr>
      </w:pPr>
    </w:p>
    <w:p w14:paraId="3A342549" w14:textId="0C9A99BF" w:rsidR="00A544D7" w:rsidRPr="002758A2" w:rsidRDefault="00A544D7" w:rsidP="001440AD">
      <w:pPr>
        <w:spacing w:line="360" w:lineRule="auto"/>
        <w:jc w:val="both"/>
        <w:rPr>
          <w:rFonts w:ascii="Arial" w:hAnsi="Arial" w:cs="Arial"/>
          <w:sz w:val="28"/>
          <w:szCs w:val="28"/>
          <w:lang w:val="fi-FI"/>
        </w:rPr>
      </w:pPr>
      <w:r w:rsidRPr="002758A2">
        <w:rPr>
          <w:rFonts w:ascii="Arial" w:hAnsi="Arial" w:cs="Arial"/>
          <w:sz w:val="28"/>
          <w:szCs w:val="28"/>
          <w:lang w:val="fi-FI"/>
        </w:rPr>
        <w:t>1.</w:t>
      </w:r>
      <w:r w:rsidRPr="002758A2">
        <w:rPr>
          <w:rFonts w:ascii="Arial" w:hAnsi="Arial" w:cs="Arial"/>
          <w:sz w:val="28"/>
          <w:szCs w:val="28"/>
          <w:lang w:val="fi-FI"/>
        </w:rPr>
        <w:tab/>
        <w:t xml:space="preserve">Tujuan </w:t>
      </w:r>
      <w:r w:rsidR="00396B8C" w:rsidRPr="002758A2">
        <w:rPr>
          <w:rFonts w:ascii="Arial" w:hAnsi="Arial" w:cs="Arial"/>
          <w:sz w:val="28"/>
          <w:szCs w:val="28"/>
          <w:lang w:val="fi-FI"/>
        </w:rPr>
        <w:t>panduan</w:t>
      </w:r>
      <w:r w:rsidRPr="002758A2">
        <w:rPr>
          <w:rFonts w:ascii="Arial" w:hAnsi="Arial" w:cs="Arial"/>
          <w:sz w:val="28"/>
          <w:szCs w:val="28"/>
          <w:lang w:val="fi-FI"/>
        </w:rPr>
        <w:t xml:space="preserve"> ini </w:t>
      </w:r>
      <w:r w:rsidR="00396B8C" w:rsidRPr="002758A2">
        <w:rPr>
          <w:rFonts w:ascii="Arial" w:hAnsi="Arial" w:cs="Arial"/>
          <w:sz w:val="28"/>
          <w:szCs w:val="28"/>
          <w:lang w:val="fi-FI"/>
        </w:rPr>
        <w:t xml:space="preserve">disediakan </w:t>
      </w:r>
      <w:r w:rsidRPr="002758A2">
        <w:rPr>
          <w:rFonts w:ascii="Arial" w:hAnsi="Arial" w:cs="Arial"/>
          <w:sz w:val="28"/>
          <w:szCs w:val="28"/>
          <w:lang w:val="fi-FI"/>
        </w:rPr>
        <w:t xml:space="preserve">adalah untuk menjelaskan peraturan-peraturan </w:t>
      </w:r>
      <w:r w:rsidR="00396B8C" w:rsidRPr="002758A2">
        <w:rPr>
          <w:rFonts w:ascii="Arial" w:hAnsi="Arial" w:cs="Arial"/>
          <w:sz w:val="28"/>
          <w:szCs w:val="28"/>
          <w:lang w:val="fi-FI"/>
        </w:rPr>
        <w:t>permohonan geran penubuhan</w:t>
      </w:r>
      <w:r w:rsidR="007174BA" w:rsidRPr="002758A2">
        <w:rPr>
          <w:rFonts w:ascii="Arial" w:hAnsi="Arial" w:cs="Arial"/>
          <w:sz w:val="28"/>
          <w:szCs w:val="28"/>
          <w:lang w:val="fi-FI"/>
        </w:rPr>
        <w:t xml:space="preserve"> dan penyelenggaraan</w:t>
      </w:r>
      <w:r w:rsidR="00396B8C" w:rsidRPr="002758A2">
        <w:rPr>
          <w:rFonts w:ascii="Arial" w:hAnsi="Arial" w:cs="Arial"/>
          <w:sz w:val="28"/>
          <w:szCs w:val="28"/>
          <w:lang w:val="fi-FI"/>
        </w:rPr>
        <w:t xml:space="preserve"> </w:t>
      </w:r>
      <w:r w:rsidRPr="002758A2">
        <w:rPr>
          <w:rFonts w:ascii="Arial" w:hAnsi="Arial" w:cs="Arial"/>
          <w:sz w:val="28"/>
          <w:szCs w:val="28"/>
          <w:lang w:val="fi-FI"/>
        </w:rPr>
        <w:t xml:space="preserve">TASKA di Tempat Kerja </w:t>
      </w:r>
      <w:r w:rsidR="007174BA" w:rsidRPr="002758A2">
        <w:rPr>
          <w:rFonts w:ascii="Arial" w:hAnsi="Arial" w:cs="Arial"/>
          <w:sz w:val="28"/>
          <w:szCs w:val="28"/>
          <w:lang w:val="fi-FI"/>
        </w:rPr>
        <w:t xml:space="preserve">di pejabat-pejabat agensi kerajaan </w:t>
      </w:r>
      <w:r w:rsidRPr="002758A2">
        <w:rPr>
          <w:rFonts w:ascii="Arial" w:hAnsi="Arial" w:cs="Arial"/>
          <w:sz w:val="28"/>
          <w:szCs w:val="28"/>
          <w:lang w:val="fi-FI"/>
        </w:rPr>
        <w:t xml:space="preserve">untuk menyediakan khidmat asuhan gantian kepada anak-anak kakitangan. </w:t>
      </w:r>
    </w:p>
    <w:p w14:paraId="31ACD05C" w14:textId="77777777" w:rsidR="00396B8C" w:rsidRPr="002758A2" w:rsidRDefault="00396B8C" w:rsidP="001440AD">
      <w:pPr>
        <w:tabs>
          <w:tab w:val="left" w:pos="360"/>
        </w:tabs>
        <w:spacing w:line="360" w:lineRule="auto"/>
        <w:ind w:left="360"/>
        <w:jc w:val="both"/>
        <w:rPr>
          <w:rFonts w:ascii="Arial" w:hAnsi="Arial" w:cs="Arial"/>
          <w:b/>
          <w:sz w:val="28"/>
          <w:szCs w:val="28"/>
          <w:lang w:val="fi-FI"/>
        </w:rPr>
      </w:pPr>
    </w:p>
    <w:p w14:paraId="66AFDB4E" w14:textId="36BAB4E0" w:rsidR="00F30896" w:rsidRPr="002758A2" w:rsidRDefault="00F30896" w:rsidP="007174BA">
      <w:pPr>
        <w:tabs>
          <w:tab w:val="left" w:pos="360"/>
        </w:tabs>
        <w:spacing w:line="360" w:lineRule="auto"/>
        <w:jc w:val="both"/>
        <w:rPr>
          <w:rFonts w:ascii="Arial" w:hAnsi="Arial" w:cs="Arial"/>
          <w:sz w:val="28"/>
          <w:szCs w:val="28"/>
          <w:lang w:val="fi-FI"/>
        </w:rPr>
      </w:pPr>
      <w:r w:rsidRPr="002758A2">
        <w:rPr>
          <w:rFonts w:ascii="Arial" w:hAnsi="Arial" w:cs="Arial"/>
          <w:sz w:val="28"/>
          <w:szCs w:val="28"/>
          <w:lang w:val="fi-FI"/>
        </w:rPr>
        <w:t>2.</w:t>
      </w:r>
      <w:r w:rsidRPr="002758A2">
        <w:rPr>
          <w:rFonts w:ascii="Arial" w:hAnsi="Arial" w:cs="Arial"/>
          <w:sz w:val="28"/>
          <w:szCs w:val="28"/>
          <w:lang w:val="fi-FI"/>
        </w:rPr>
        <w:tab/>
      </w:r>
      <w:r w:rsidRPr="002758A2">
        <w:rPr>
          <w:rFonts w:ascii="Arial" w:hAnsi="Arial" w:cs="Arial"/>
          <w:sz w:val="28"/>
          <w:szCs w:val="28"/>
          <w:lang w:val="fi-FI"/>
        </w:rPr>
        <w:tab/>
      </w:r>
      <w:r w:rsidR="002107C2" w:rsidRPr="002107C2">
        <w:rPr>
          <w:rFonts w:ascii="Arial" w:hAnsi="Arial" w:cs="Arial"/>
          <w:sz w:val="28"/>
          <w:szCs w:val="28"/>
          <w:lang w:val="fi-FI"/>
        </w:rPr>
        <w:t>YB Menteri Kewangan dalam Ucapan Bajet 2019 telah mengumumkan peruntukan RM10 juta disediakan untuk menambah 50 buah TASKA baharu di bangunan Kerajaan. Pada tahun 2020, Kerajaan meningkatkan peruntukan kepada RM30 juta terutamanya kepada hospital dan sekolah. Peruntukan ini diteruskan dalam Belanjawan 2021, terutamanya hospital. Belanjawan 2022 juga RM30 juta disediakan untuk kemudahan TASKA di bangunan-bangunan Kerajaan, terutama di hospital dan universiti awam untuk pengaturan kerja fleksibel serta menyediakan kemudahan taska di pejabat.</w:t>
      </w:r>
    </w:p>
    <w:p w14:paraId="72E67043" w14:textId="77777777" w:rsidR="007174BA" w:rsidRPr="002758A2" w:rsidRDefault="007174BA" w:rsidP="001440AD">
      <w:pPr>
        <w:spacing w:line="360" w:lineRule="auto"/>
        <w:jc w:val="both"/>
        <w:rPr>
          <w:rFonts w:ascii="Arial" w:hAnsi="Arial" w:cs="Arial"/>
          <w:sz w:val="28"/>
          <w:szCs w:val="28"/>
          <w:lang w:val="fi-FI"/>
        </w:rPr>
      </w:pPr>
    </w:p>
    <w:p w14:paraId="037D38A6" w14:textId="592E6FDC" w:rsidR="00F30896" w:rsidRPr="002758A2" w:rsidRDefault="00F30896" w:rsidP="001440AD">
      <w:pPr>
        <w:spacing w:line="360" w:lineRule="auto"/>
        <w:jc w:val="both"/>
        <w:rPr>
          <w:rFonts w:ascii="Arial" w:hAnsi="Arial" w:cs="Arial"/>
          <w:sz w:val="28"/>
          <w:szCs w:val="28"/>
          <w:lang w:val="sv-SE"/>
        </w:rPr>
      </w:pPr>
      <w:r w:rsidRPr="002758A2">
        <w:rPr>
          <w:rFonts w:ascii="Arial" w:hAnsi="Arial" w:cs="Arial"/>
          <w:sz w:val="28"/>
          <w:szCs w:val="28"/>
          <w:lang w:val="fi-FI"/>
        </w:rPr>
        <w:t xml:space="preserve">3. </w:t>
      </w:r>
      <w:r w:rsidRPr="002758A2">
        <w:rPr>
          <w:rFonts w:ascii="Arial" w:hAnsi="Arial" w:cs="Arial"/>
          <w:sz w:val="28"/>
          <w:szCs w:val="28"/>
          <w:lang w:val="fi-FI"/>
        </w:rPr>
        <w:tab/>
      </w:r>
      <w:r w:rsidR="007174BA" w:rsidRPr="002758A2">
        <w:rPr>
          <w:rFonts w:ascii="Arial" w:hAnsi="Arial" w:cs="Arial"/>
          <w:sz w:val="28"/>
          <w:szCs w:val="28"/>
          <w:lang w:val="sv-SE"/>
        </w:rPr>
        <w:t xml:space="preserve">Objektif  pemberian geran TTK adalah sebagai (i) menyediakan perkhidmatan asuhan gantian kepada kanak-kanak di bawah umur empat tahun; (ii) mengurangkan kerisauan ibu bapa yang bekerja di Kementerian/Jabatan supaya lebih menumpukan kepada tugasan; (iii) menggalakkan mereka menghantar anak ke TASKA yang berdaftar dengan Jabatan Kebajikan Masyarakat (JKM); dan (iv) memberikan asuhan dan didikan awal kanak-kanak selaras dengan Dasar Asuhan dan </w:t>
      </w:r>
      <w:r w:rsidR="007174BA" w:rsidRPr="002758A2">
        <w:rPr>
          <w:rFonts w:ascii="Arial" w:hAnsi="Arial" w:cs="Arial"/>
          <w:sz w:val="28"/>
          <w:szCs w:val="28"/>
          <w:lang w:val="sv-SE"/>
        </w:rPr>
        <w:lastRenderedPageBreak/>
        <w:t>Didikan Awal Kanak-Kanak Kebangsaan yang membolehkan kanak-kanak berkembang secara holistik.</w:t>
      </w:r>
    </w:p>
    <w:p w14:paraId="7D873A9B" w14:textId="77777777" w:rsidR="00A544D7" w:rsidRPr="002758A2" w:rsidRDefault="00A544D7" w:rsidP="001440AD">
      <w:pPr>
        <w:spacing w:line="360" w:lineRule="auto"/>
        <w:jc w:val="both"/>
        <w:rPr>
          <w:rFonts w:ascii="Arial" w:hAnsi="Arial" w:cs="Arial"/>
          <w:sz w:val="28"/>
          <w:szCs w:val="28"/>
          <w:lang w:val="sv-SE"/>
        </w:rPr>
      </w:pPr>
    </w:p>
    <w:p w14:paraId="07950EDA" w14:textId="396534A3" w:rsidR="007174BA" w:rsidRPr="002758A2" w:rsidRDefault="007174BA" w:rsidP="007174BA">
      <w:pPr>
        <w:spacing w:line="360" w:lineRule="auto"/>
        <w:jc w:val="both"/>
        <w:outlineLvl w:val="0"/>
        <w:rPr>
          <w:rFonts w:ascii="Arial" w:hAnsi="Arial" w:cs="Arial"/>
          <w:b/>
          <w:sz w:val="28"/>
          <w:szCs w:val="28"/>
          <w:lang w:val="sv-SE"/>
        </w:rPr>
      </w:pPr>
      <w:bookmarkStart w:id="1" w:name="_Toc75273725"/>
      <w:r w:rsidRPr="002758A2">
        <w:rPr>
          <w:rFonts w:ascii="Arial" w:hAnsi="Arial" w:cs="Arial"/>
          <w:b/>
          <w:sz w:val="28"/>
          <w:szCs w:val="28"/>
          <w:lang w:val="sv-SE"/>
        </w:rPr>
        <w:t>TUJUAN</w:t>
      </w:r>
      <w:bookmarkEnd w:id="1"/>
      <w:r w:rsidRPr="002758A2">
        <w:rPr>
          <w:rFonts w:ascii="Arial" w:hAnsi="Arial" w:cs="Arial"/>
          <w:b/>
          <w:sz w:val="28"/>
          <w:szCs w:val="28"/>
          <w:lang w:val="sv-SE"/>
        </w:rPr>
        <w:t xml:space="preserve"> </w:t>
      </w:r>
    </w:p>
    <w:p w14:paraId="7C6788C0" w14:textId="77777777" w:rsidR="007174BA" w:rsidRPr="002758A2" w:rsidRDefault="007174BA" w:rsidP="007174BA">
      <w:pPr>
        <w:spacing w:line="360" w:lineRule="auto"/>
        <w:jc w:val="both"/>
        <w:rPr>
          <w:rFonts w:ascii="Arial" w:hAnsi="Arial" w:cs="Arial"/>
          <w:sz w:val="28"/>
          <w:szCs w:val="28"/>
          <w:lang w:val="sv-SE"/>
        </w:rPr>
      </w:pPr>
    </w:p>
    <w:p w14:paraId="2AF61980" w14:textId="77777777" w:rsidR="007174BA" w:rsidRPr="002758A2" w:rsidRDefault="007174BA" w:rsidP="007174BA">
      <w:pPr>
        <w:pStyle w:val="ListParagraph"/>
        <w:numPr>
          <w:ilvl w:val="0"/>
          <w:numId w:val="28"/>
        </w:numPr>
        <w:spacing w:line="360" w:lineRule="auto"/>
        <w:ind w:left="0" w:firstLine="0"/>
        <w:jc w:val="both"/>
        <w:rPr>
          <w:rFonts w:ascii="Arial" w:hAnsi="Arial" w:cs="Arial"/>
          <w:sz w:val="28"/>
          <w:szCs w:val="28"/>
          <w:lang w:val="sv-SE"/>
        </w:rPr>
      </w:pPr>
      <w:r w:rsidRPr="002758A2">
        <w:rPr>
          <w:rFonts w:ascii="Arial" w:hAnsi="Arial" w:cs="Arial"/>
          <w:sz w:val="28"/>
          <w:szCs w:val="28"/>
          <w:lang w:val="sv-SE"/>
        </w:rPr>
        <w:t xml:space="preserve">Pemberian geran TTK adalah bertujuan untuk membantu agensi di bawah Kerajaan Persekutuan/Negeri yang ingin menubuhkan TASKA di Tempat Kerja dengan membiayai kos pengubahsuaian premis/ruang serta pembelian aset dan peralatan TASKA.   </w:t>
      </w:r>
    </w:p>
    <w:p w14:paraId="4506990B" w14:textId="77777777" w:rsidR="007174BA" w:rsidRPr="002758A2" w:rsidRDefault="007174BA" w:rsidP="007174BA">
      <w:pPr>
        <w:spacing w:line="360" w:lineRule="auto"/>
        <w:ind w:left="720"/>
        <w:jc w:val="both"/>
        <w:rPr>
          <w:rFonts w:ascii="Arial" w:hAnsi="Arial" w:cs="Arial"/>
          <w:sz w:val="28"/>
          <w:szCs w:val="28"/>
          <w:lang w:val="sv-SE"/>
        </w:rPr>
      </w:pPr>
    </w:p>
    <w:p w14:paraId="292A0DCB" w14:textId="7AA12D73" w:rsidR="007174BA" w:rsidRPr="002758A2" w:rsidRDefault="007174BA" w:rsidP="007174BA">
      <w:pPr>
        <w:spacing w:line="360" w:lineRule="auto"/>
        <w:jc w:val="both"/>
        <w:outlineLvl w:val="0"/>
        <w:rPr>
          <w:rFonts w:ascii="Arial" w:hAnsi="Arial" w:cs="Arial"/>
          <w:b/>
          <w:sz w:val="28"/>
          <w:szCs w:val="28"/>
          <w:lang w:val="sv-SE"/>
        </w:rPr>
      </w:pPr>
      <w:bookmarkStart w:id="2" w:name="_Toc75273726"/>
      <w:r w:rsidRPr="002758A2">
        <w:rPr>
          <w:rFonts w:ascii="Arial" w:hAnsi="Arial" w:cs="Arial"/>
          <w:b/>
          <w:sz w:val="28"/>
          <w:szCs w:val="28"/>
          <w:lang w:val="sv-SE"/>
        </w:rPr>
        <w:t>AGENSI YANG LAYAK  MEMOHON</w:t>
      </w:r>
      <w:bookmarkEnd w:id="2"/>
    </w:p>
    <w:p w14:paraId="4D5FF392" w14:textId="77777777" w:rsidR="007174BA" w:rsidRPr="002758A2" w:rsidRDefault="007174BA" w:rsidP="007174BA">
      <w:pPr>
        <w:spacing w:line="360" w:lineRule="auto"/>
        <w:jc w:val="both"/>
        <w:rPr>
          <w:rFonts w:ascii="Arial" w:hAnsi="Arial" w:cs="Arial"/>
          <w:b/>
          <w:sz w:val="28"/>
          <w:szCs w:val="28"/>
          <w:lang w:val="sv-SE"/>
        </w:rPr>
      </w:pPr>
    </w:p>
    <w:p w14:paraId="7510052C" w14:textId="77777777" w:rsidR="007174BA" w:rsidRPr="002758A2" w:rsidRDefault="007174BA" w:rsidP="007174BA">
      <w:pPr>
        <w:pStyle w:val="ListParagraph"/>
        <w:numPr>
          <w:ilvl w:val="0"/>
          <w:numId w:val="28"/>
        </w:numPr>
        <w:spacing w:line="360" w:lineRule="auto"/>
        <w:ind w:left="567" w:hanging="567"/>
        <w:jc w:val="both"/>
        <w:rPr>
          <w:rFonts w:ascii="Arial" w:hAnsi="Arial" w:cs="Arial"/>
          <w:sz w:val="28"/>
          <w:szCs w:val="28"/>
          <w:lang w:val="sv-SE"/>
        </w:rPr>
      </w:pPr>
      <w:r w:rsidRPr="002758A2">
        <w:rPr>
          <w:rFonts w:ascii="Arial" w:hAnsi="Arial" w:cs="Arial"/>
          <w:sz w:val="28"/>
          <w:szCs w:val="28"/>
          <w:lang w:val="sv-SE"/>
        </w:rPr>
        <w:t>Geran TTK layak dimohon oleh agensi berikut:</w:t>
      </w:r>
    </w:p>
    <w:p w14:paraId="02A360B9" w14:textId="77777777" w:rsidR="007174BA" w:rsidRPr="002758A2" w:rsidRDefault="007174BA" w:rsidP="007174BA">
      <w:pPr>
        <w:pStyle w:val="ListParagraph"/>
        <w:spacing w:line="360" w:lineRule="auto"/>
        <w:ind w:left="1440"/>
        <w:jc w:val="both"/>
        <w:rPr>
          <w:rFonts w:ascii="Arial" w:hAnsi="Arial" w:cs="Arial"/>
          <w:sz w:val="28"/>
          <w:szCs w:val="28"/>
          <w:lang w:val="sv-SE"/>
        </w:rPr>
      </w:pPr>
    </w:p>
    <w:p w14:paraId="50C256DF" w14:textId="77777777" w:rsidR="007174BA" w:rsidRPr="002758A2" w:rsidRDefault="007174BA" w:rsidP="007174BA">
      <w:pPr>
        <w:pStyle w:val="ListParagraph"/>
        <w:numPr>
          <w:ilvl w:val="0"/>
          <w:numId w:val="32"/>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Agensi di bawah Kerajaan Persekutuan</w:t>
      </w:r>
    </w:p>
    <w:p w14:paraId="4A8B95A9" w14:textId="77777777" w:rsidR="007174BA" w:rsidRPr="002758A2" w:rsidRDefault="007174BA" w:rsidP="007174BA">
      <w:pPr>
        <w:pStyle w:val="ListParagraph"/>
        <w:numPr>
          <w:ilvl w:val="0"/>
          <w:numId w:val="32"/>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Agensi di bawah Kerajaan Negeri</w:t>
      </w:r>
    </w:p>
    <w:p w14:paraId="67F94D68" w14:textId="77777777" w:rsidR="007174BA" w:rsidRPr="002758A2" w:rsidRDefault="007174BA" w:rsidP="007174BA">
      <w:pPr>
        <w:pStyle w:val="ListParagraph"/>
        <w:numPr>
          <w:ilvl w:val="0"/>
          <w:numId w:val="32"/>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Badan Berkanun Kerajaan Persekutuan</w:t>
      </w:r>
    </w:p>
    <w:p w14:paraId="621B86E4" w14:textId="77777777" w:rsidR="007174BA" w:rsidRPr="002758A2" w:rsidRDefault="007174BA" w:rsidP="007174BA">
      <w:pPr>
        <w:pStyle w:val="ListParagraph"/>
        <w:numPr>
          <w:ilvl w:val="0"/>
          <w:numId w:val="32"/>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 xml:space="preserve">Badan Berkanun Kerajaan Negeri  </w:t>
      </w:r>
    </w:p>
    <w:p w14:paraId="4A57308B" w14:textId="77777777" w:rsidR="007174BA" w:rsidRPr="002758A2" w:rsidRDefault="007174BA" w:rsidP="007174BA">
      <w:pPr>
        <w:spacing w:line="360" w:lineRule="auto"/>
        <w:jc w:val="both"/>
        <w:rPr>
          <w:rFonts w:ascii="Arial" w:hAnsi="Arial" w:cs="Arial"/>
          <w:sz w:val="28"/>
          <w:szCs w:val="28"/>
          <w:lang w:val="sv-SE"/>
        </w:rPr>
      </w:pPr>
    </w:p>
    <w:p w14:paraId="0DEE10A0" w14:textId="1459859F" w:rsidR="007174BA" w:rsidRPr="002758A2" w:rsidRDefault="007174BA" w:rsidP="007174BA">
      <w:pPr>
        <w:spacing w:line="360" w:lineRule="auto"/>
        <w:jc w:val="both"/>
        <w:outlineLvl w:val="0"/>
        <w:rPr>
          <w:rFonts w:ascii="Arial" w:hAnsi="Arial" w:cs="Arial"/>
          <w:b/>
          <w:sz w:val="28"/>
          <w:szCs w:val="28"/>
          <w:lang w:val="sv-SE"/>
        </w:rPr>
      </w:pPr>
      <w:bookmarkStart w:id="3" w:name="_Toc75273727"/>
      <w:r w:rsidRPr="002758A2">
        <w:rPr>
          <w:rFonts w:ascii="Arial" w:hAnsi="Arial" w:cs="Arial"/>
          <w:b/>
          <w:sz w:val="28"/>
          <w:szCs w:val="28"/>
          <w:lang w:val="sv-SE"/>
        </w:rPr>
        <w:t>KADAR GERAN</w:t>
      </w:r>
      <w:bookmarkEnd w:id="3"/>
    </w:p>
    <w:p w14:paraId="01009296" w14:textId="77777777" w:rsidR="007174BA" w:rsidRPr="002758A2" w:rsidRDefault="007174BA" w:rsidP="007174BA">
      <w:pPr>
        <w:spacing w:line="360" w:lineRule="auto"/>
        <w:ind w:left="720"/>
        <w:jc w:val="both"/>
        <w:rPr>
          <w:rFonts w:ascii="Arial" w:hAnsi="Arial" w:cs="Arial"/>
          <w:sz w:val="28"/>
          <w:szCs w:val="28"/>
          <w:lang w:val="sv-SE"/>
        </w:rPr>
      </w:pPr>
    </w:p>
    <w:p w14:paraId="0E042A69" w14:textId="77777777" w:rsidR="007174BA" w:rsidRPr="002758A2" w:rsidRDefault="007174BA" w:rsidP="007174BA">
      <w:pPr>
        <w:pStyle w:val="ListParagraph"/>
        <w:numPr>
          <w:ilvl w:val="0"/>
          <w:numId w:val="28"/>
        </w:numPr>
        <w:spacing w:line="360" w:lineRule="auto"/>
        <w:ind w:left="0" w:firstLine="0"/>
        <w:jc w:val="both"/>
        <w:rPr>
          <w:rFonts w:ascii="Arial" w:hAnsi="Arial" w:cs="Arial"/>
          <w:lang w:val="sv-SE" w:eastAsia="en-MY"/>
        </w:rPr>
      </w:pPr>
      <w:r w:rsidRPr="002758A2">
        <w:rPr>
          <w:rFonts w:ascii="Arial" w:hAnsi="Arial" w:cs="Arial"/>
          <w:sz w:val="28"/>
          <w:szCs w:val="28"/>
          <w:lang w:val="sv-SE"/>
        </w:rPr>
        <w:t xml:space="preserve">Kadar geran dipertimbangkan sehingga RM200ribu serta tertakluk kepada </w:t>
      </w:r>
      <w:r w:rsidRPr="002758A2">
        <w:rPr>
          <w:rFonts w:ascii="Arial" w:eastAsiaTheme="minorEastAsia" w:hAnsi="Arial" w:cs="Arial"/>
          <w:bCs/>
          <w:kern w:val="24"/>
          <w:sz w:val="28"/>
          <w:szCs w:val="28"/>
          <w:lang w:val="sv-SE" w:eastAsia="en-MY"/>
        </w:rPr>
        <w:t>keputusan Mesyuarat Jawatankuasa Pengurusan Geran Penubuhan dan Penyelenggaraan TASKA di Tempat Kerja (JPGT) yang dipengerusikan oleh Ketua Setiausaha, Kementerian Pembangunan Wanita, Keluarga dan Masyarakat.</w:t>
      </w:r>
    </w:p>
    <w:p w14:paraId="50DBAE2D" w14:textId="77777777" w:rsidR="007174BA" w:rsidRPr="002758A2" w:rsidRDefault="007174BA" w:rsidP="007174BA">
      <w:pPr>
        <w:spacing w:line="360" w:lineRule="auto"/>
        <w:ind w:left="567" w:hanging="567"/>
        <w:jc w:val="both"/>
        <w:rPr>
          <w:rFonts w:ascii="Arial" w:hAnsi="Arial" w:cs="Arial"/>
          <w:lang w:val="sv-SE" w:eastAsia="en-MY"/>
        </w:rPr>
      </w:pPr>
    </w:p>
    <w:p w14:paraId="16B5C3E3" w14:textId="77777777" w:rsidR="007174BA" w:rsidRPr="002758A2" w:rsidRDefault="007174BA" w:rsidP="007174BA">
      <w:pPr>
        <w:pStyle w:val="ListParagraph"/>
        <w:numPr>
          <w:ilvl w:val="0"/>
          <w:numId w:val="28"/>
        </w:numPr>
        <w:spacing w:line="360" w:lineRule="auto"/>
        <w:ind w:left="567" w:hanging="567"/>
        <w:jc w:val="both"/>
        <w:rPr>
          <w:rFonts w:ascii="Arial" w:hAnsi="Arial" w:cs="Arial"/>
          <w:sz w:val="28"/>
          <w:szCs w:val="28"/>
          <w:lang w:val="sv-SE"/>
        </w:rPr>
      </w:pPr>
      <w:r w:rsidRPr="002758A2">
        <w:rPr>
          <w:rFonts w:ascii="Arial" w:hAnsi="Arial" w:cs="Arial"/>
          <w:sz w:val="28"/>
          <w:szCs w:val="28"/>
          <w:lang w:val="sv-SE"/>
        </w:rPr>
        <w:t xml:space="preserve">Geran TTK ini </w:t>
      </w:r>
      <w:r w:rsidRPr="002758A2">
        <w:rPr>
          <w:rFonts w:ascii="Arial" w:hAnsi="Arial" w:cs="Arial"/>
          <w:b/>
          <w:sz w:val="28"/>
          <w:szCs w:val="28"/>
          <w:lang w:val="sv-SE"/>
        </w:rPr>
        <w:t>TIDAK BOLEH</w:t>
      </w:r>
      <w:r w:rsidRPr="002758A2">
        <w:rPr>
          <w:rFonts w:ascii="Arial" w:hAnsi="Arial" w:cs="Arial"/>
          <w:sz w:val="28"/>
          <w:szCs w:val="28"/>
          <w:lang w:val="sv-SE"/>
        </w:rPr>
        <w:t xml:space="preserve"> digunakan untuk kos operasi. </w:t>
      </w:r>
    </w:p>
    <w:p w14:paraId="6EC990A8" w14:textId="2D982048" w:rsidR="007174BA" w:rsidRPr="002758A2" w:rsidRDefault="007174BA" w:rsidP="007174BA">
      <w:pPr>
        <w:spacing w:line="360" w:lineRule="auto"/>
        <w:jc w:val="both"/>
        <w:rPr>
          <w:rFonts w:ascii="Arial" w:hAnsi="Arial" w:cs="Arial"/>
          <w:b/>
          <w:sz w:val="28"/>
          <w:szCs w:val="28"/>
          <w:lang w:val="sv-SE"/>
        </w:rPr>
      </w:pPr>
    </w:p>
    <w:p w14:paraId="45BF79B6" w14:textId="4967ED84" w:rsidR="007174BA" w:rsidRPr="002758A2" w:rsidRDefault="007174BA" w:rsidP="007174BA">
      <w:pPr>
        <w:spacing w:line="360" w:lineRule="auto"/>
        <w:jc w:val="both"/>
        <w:outlineLvl w:val="0"/>
        <w:rPr>
          <w:rFonts w:ascii="Arial" w:hAnsi="Arial" w:cs="Arial"/>
          <w:b/>
          <w:sz w:val="28"/>
          <w:szCs w:val="28"/>
          <w:lang w:val="sv-SE"/>
        </w:rPr>
      </w:pPr>
      <w:bookmarkStart w:id="4" w:name="_Toc75273728"/>
      <w:r w:rsidRPr="002758A2">
        <w:rPr>
          <w:rFonts w:ascii="Arial" w:hAnsi="Arial" w:cs="Arial"/>
          <w:b/>
          <w:sz w:val="28"/>
          <w:szCs w:val="28"/>
          <w:lang w:val="sv-SE"/>
        </w:rPr>
        <w:lastRenderedPageBreak/>
        <w:t>TASKA YANG LAYAK DIPERTIMBANGKAN</w:t>
      </w:r>
      <w:bookmarkEnd w:id="4"/>
    </w:p>
    <w:p w14:paraId="5DAD1E8C" w14:textId="77777777" w:rsidR="007174BA" w:rsidRPr="002758A2" w:rsidRDefault="007174BA" w:rsidP="007174BA">
      <w:pPr>
        <w:spacing w:line="360" w:lineRule="auto"/>
        <w:jc w:val="both"/>
        <w:rPr>
          <w:rFonts w:ascii="Arial" w:hAnsi="Arial" w:cs="Arial"/>
          <w:b/>
          <w:sz w:val="28"/>
          <w:szCs w:val="28"/>
          <w:lang w:val="sv-SE"/>
        </w:rPr>
      </w:pPr>
    </w:p>
    <w:p w14:paraId="5579BC1F" w14:textId="77777777" w:rsidR="007174BA" w:rsidRPr="002758A2" w:rsidRDefault="007174BA" w:rsidP="007174BA">
      <w:pPr>
        <w:pStyle w:val="ListParagraph"/>
        <w:numPr>
          <w:ilvl w:val="0"/>
          <w:numId w:val="28"/>
        </w:numPr>
        <w:spacing w:line="360" w:lineRule="auto"/>
        <w:ind w:left="0" w:firstLine="0"/>
        <w:jc w:val="both"/>
        <w:rPr>
          <w:rFonts w:ascii="Arial" w:hAnsi="Arial" w:cs="Arial"/>
          <w:sz w:val="28"/>
          <w:szCs w:val="28"/>
          <w:lang w:val="sv-SE"/>
        </w:rPr>
      </w:pPr>
      <w:r w:rsidRPr="002758A2">
        <w:rPr>
          <w:rFonts w:ascii="Arial" w:hAnsi="Arial" w:cs="Arial"/>
          <w:sz w:val="28"/>
          <w:szCs w:val="28"/>
          <w:lang w:val="sv-SE"/>
        </w:rPr>
        <w:t>Terdapat dua kategori TASKA yang boleh dipertimbangkan geran TTK iaitu:</w:t>
      </w:r>
    </w:p>
    <w:p w14:paraId="3A32D43E" w14:textId="77777777" w:rsidR="007174BA" w:rsidRPr="002758A2" w:rsidRDefault="007174BA" w:rsidP="007174BA">
      <w:pPr>
        <w:spacing w:line="360" w:lineRule="auto"/>
        <w:jc w:val="both"/>
        <w:rPr>
          <w:rFonts w:ascii="Arial" w:hAnsi="Arial" w:cs="Arial"/>
          <w:b/>
          <w:sz w:val="28"/>
          <w:szCs w:val="28"/>
          <w:lang w:val="sv-SE"/>
        </w:rPr>
      </w:pPr>
    </w:p>
    <w:p w14:paraId="4B052657" w14:textId="77777777" w:rsidR="007174BA" w:rsidRPr="002758A2" w:rsidRDefault="007174BA" w:rsidP="007174BA">
      <w:pPr>
        <w:numPr>
          <w:ilvl w:val="0"/>
          <w:numId w:val="23"/>
        </w:numPr>
        <w:spacing w:line="360" w:lineRule="auto"/>
        <w:ind w:left="1134" w:hanging="567"/>
        <w:jc w:val="both"/>
        <w:rPr>
          <w:rFonts w:ascii="Arial" w:hAnsi="Arial" w:cs="Arial"/>
          <w:b/>
          <w:sz w:val="28"/>
          <w:szCs w:val="28"/>
          <w:lang w:val="sv-SE"/>
        </w:rPr>
      </w:pPr>
      <w:r w:rsidRPr="002758A2">
        <w:rPr>
          <w:rFonts w:ascii="Arial" w:hAnsi="Arial" w:cs="Arial"/>
          <w:b/>
          <w:sz w:val="28"/>
          <w:szCs w:val="28"/>
          <w:lang w:val="sv-SE"/>
        </w:rPr>
        <w:t>TASKA Baharu</w:t>
      </w:r>
    </w:p>
    <w:p w14:paraId="1F9CACF3" w14:textId="77777777" w:rsidR="007174BA" w:rsidRPr="002758A2" w:rsidRDefault="007174BA" w:rsidP="007174BA">
      <w:pPr>
        <w:numPr>
          <w:ilvl w:val="0"/>
          <w:numId w:val="24"/>
        </w:numPr>
        <w:spacing w:line="360" w:lineRule="auto"/>
        <w:ind w:left="1701" w:hanging="567"/>
        <w:jc w:val="both"/>
        <w:rPr>
          <w:rFonts w:ascii="Arial" w:hAnsi="Arial" w:cs="Arial"/>
          <w:sz w:val="28"/>
          <w:szCs w:val="28"/>
          <w:lang w:val="sv-SE"/>
        </w:rPr>
      </w:pPr>
      <w:r w:rsidRPr="002758A2">
        <w:rPr>
          <w:rFonts w:ascii="Arial" w:hAnsi="Arial" w:cs="Arial"/>
          <w:sz w:val="28"/>
          <w:szCs w:val="28"/>
          <w:lang w:val="sv-SE"/>
        </w:rPr>
        <w:t>TASKA belum ditubuhkan</w:t>
      </w:r>
    </w:p>
    <w:p w14:paraId="58A3BBD8" w14:textId="77777777" w:rsidR="007174BA" w:rsidRPr="002758A2" w:rsidRDefault="007174BA" w:rsidP="007174BA">
      <w:pPr>
        <w:numPr>
          <w:ilvl w:val="0"/>
          <w:numId w:val="24"/>
        </w:numPr>
        <w:spacing w:line="360" w:lineRule="auto"/>
        <w:ind w:left="1701" w:hanging="567"/>
        <w:jc w:val="both"/>
        <w:rPr>
          <w:rFonts w:ascii="Arial" w:hAnsi="Arial" w:cs="Arial"/>
          <w:sz w:val="28"/>
          <w:szCs w:val="28"/>
          <w:lang w:val="sv-SE"/>
        </w:rPr>
      </w:pPr>
      <w:r w:rsidRPr="002758A2">
        <w:rPr>
          <w:rFonts w:ascii="Arial" w:hAnsi="Arial" w:cs="Arial"/>
          <w:sz w:val="28"/>
          <w:szCs w:val="28"/>
          <w:lang w:val="sv-SE"/>
        </w:rPr>
        <w:t>TASKA yang belum beroperasi</w:t>
      </w:r>
    </w:p>
    <w:p w14:paraId="1C6A37F2" w14:textId="77777777" w:rsidR="007174BA" w:rsidRPr="002758A2" w:rsidRDefault="007174BA" w:rsidP="007174BA">
      <w:pPr>
        <w:spacing w:line="360" w:lineRule="auto"/>
        <w:ind w:left="1134" w:hanging="567"/>
        <w:jc w:val="both"/>
        <w:rPr>
          <w:rFonts w:ascii="Arial" w:hAnsi="Arial" w:cs="Arial"/>
          <w:b/>
          <w:sz w:val="28"/>
          <w:szCs w:val="28"/>
          <w:lang w:val="sv-SE"/>
        </w:rPr>
      </w:pPr>
    </w:p>
    <w:p w14:paraId="31F0F6A9" w14:textId="77777777" w:rsidR="007174BA" w:rsidRPr="002758A2" w:rsidRDefault="007174BA" w:rsidP="007174BA">
      <w:pPr>
        <w:numPr>
          <w:ilvl w:val="0"/>
          <w:numId w:val="23"/>
        </w:numPr>
        <w:spacing w:line="360" w:lineRule="auto"/>
        <w:ind w:left="1134" w:hanging="567"/>
        <w:jc w:val="both"/>
        <w:rPr>
          <w:rFonts w:ascii="Arial" w:hAnsi="Arial" w:cs="Arial"/>
          <w:b/>
          <w:sz w:val="28"/>
          <w:szCs w:val="28"/>
          <w:lang w:val="sv-SE"/>
        </w:rPr>
      </w:pPr>
      <w:r w:rsidRPr="002758A2">
        <w:rPr>
          <w:rFonts w:ascii="Arial" w:hAnsi="Arial" w:cs="Arial"/>
          <w:b/>
          <w:sz w:val="28"/>
          <w:szCs w:val="28"/>
          <w:lang w:val="sv-SE"/>
        </w:rPr>
        <w:t>TASKA Sedia Ada</w:t>
      </w:r>
    </w:p>
    <w:p w14:paraId="043390A2" w14:textId="77777777" w:rsidR="007174BA" w:rsidRPr="002758A2" w:rsidRDefault="007174BA" w:rsidP="007174BA">
      <w:pPr>
        <w:numPr>
          <w:ilvl w:val="0"/>
          <w:numId w:val="25"/>
        </w:numPr>
        <w:spacing w:line="360" w:lineRule="auto"/>
        <w:ind w:left="1701" w:hanging="567"/>
        <w:jc w:val="both"/>
        <w:rPr>
          <w:rFonts w:ascii="Arial" w:hAnsi="Arial" w:cs="Arial"/>
          <w:sz w:val="28"/>
          <w:szCs w:val="28"/>
          <w:lang w:val="sv-SE"/>
        </w:rPr>
      </w:pPr>
      <w:r w:rsidRPr="002758A2">
        <w:rPr>
          <w:rFonts w:ascii="Arial" w:hAnsi="Arial" w:cs="Arial"/>
          <w:sz w:val="28"/>
          <w:szCs w:val="28"/>
          <w:lang w:val="sv-SE"/>
        </w:rPr>
        <w:t xml:space="preserve">TASKA yang telah beroperasi </w:t>
      </w:r>
    </w:p>
    <w:p w14:paraId="41A9F31C" w14:textId="77777777" w:rsidR="007174BA" w:rsidRPr="002758A2" w:rsidRDefault="007174BA" w:rsidP="007174BA">
      <w:pPr>
        <w:spacing w:line="360" w:lineRule="auto"/>
        <w:jc w:val="both"/>
        <w:rPr>
          <w:rFonts w:ascii="Arial" w:hAnsi="Arial" w:cs="Arial"/>
          <w:b/>
          <w:sz w:val="28"/>
          <w:szCs w:val="28"/>
        </w:rPr>
      </w:pPr>
    </w:p>
    <w:p w14:paraId="2FE0625F" w14:textId="330FC91B" w:rsidR="007174BA" w:rsidRPr="002758A2" w:rsidRDefault="007174BA" w:rsidP="007174BA">
      <w:pPr>
        <w:spacing w:line="360" w:lineRule="auto"/>
        <w:jc w:val="both"/>
        <w:outlineLvl w:val="0"/>
        <w:rPr>
          <w:rFonts w:ascii="Arial" w:hAnsi="Arial" w:cs="Arial"/>
          <w:b/>
          <w:sz w:val="28"/>
          <w:szCs w:val="28"/>
        </w:rPr>
      </w:pPr>
      <w:bookmarkStart w:id="5" w:name="_Toc75273729"/>
      <w:r w:rsidRPr="002758A2">
        <w:rPr>
          <w:rFonts w:ascii="Arial" w:hAnsi="Arial" w:cs="Arial"/>
          <w:b/>
          <w:sz w:val="28"/>
          <w:szCs w:val="28"/>
        </w:rPr>
        <w:t>JENIS PERMOHONAN</w:t>
      </w:r>
      <w:bookmarkEnd w:id="5"/>
    </w:p>
    <w:p w14:paraId="4E2AB140" w14:textId="77777777" w:rsidR="007174BA" w:rsidRPr="002758A2" w:rsidRDefault="007174BA" w:rsidP="007174BA">
      <w:pPr>
        <w:spacing w:line="360" w:lineRule="auto"/>
        <w:jc w:val="both"/>
        <w:rPr>
          <w:rFonts w:ascii="Arial" w:hAnsi="Arial" w:cs="Arial"/>
          <w:b/>
          <w:sz w:val="28"/>
          <w:szCs w:val="28"/>
        </w:rPr>
      </w:pPr>
    </w:p>
    <w:p w14:paraId="56DEBCD0" w14:textId="77777777" w:rsidR="007174BA" w:rsidRPr="002758A2" w:rsidRDefault="007174BA" w:rsidP="007174BA">
      <w:pPr>
        <w:pStyle w:val="ListParagraph"/>
        <w:numPr>
          <w:ilvl w:val="0"/>
          <w:numId w:val="28"/>
        </w:numPr>
        <w:spacing w:line="360" w:lineRule="auto"/>
        <w:ind w:left="567" w:hanging="567"/>
        <w:jc w:val="both"/>
        <w:rPr>
          <w:rFonts w:ascii="Arial" w:hAnsi="Arial" w:cs="Arial"/>
          <w:sz w:val="28"/>
          <w:szCs w:val="28"/>
        </w:rPr>
      </w:pPr>
      <w:r w:rsidRPr="002758A2">
        <w:rPr>
          <w:rFonts w:ascii="Arial" w:hAnsi="Arial" w:cs="Arial"/>
          <w:sz w:val="28"/>
          <w:szCs w:val="28"/>
        </w:rPr>
        <w:t>Terdapat dua jenis permohonan iaitu:</w:t>
      </w:r>
    </w:p>
    <w:p w14:paraId="39FE6C3A" w14:textId="77777777" w:rsidR="007174BA" w:rsidRPr="002758A2" w:rsidRDefault="007174BA" w:rsidP="007174BA">
      <w:pPr>
        <w:spacing w:line="360" w:lineRule="auto"/>
        <w:ind w:left="1134"/>
        <w:jc w:val="both"/>
        <w:rPr>
          <w:rFonts w:ascii="Arial" w:hAnsi="Arial" w:cs="Arial"/>
          <w:b/>
          <w:sz w:val="28"/>
          <w:szCs w:val="28"/>
        </w:rPr>
      </w:pPr>
    </w:p>
    <w:p w14:paraId="708ABFCA" w14:textId="77777777" w:rsidR="007174BA" w:rsidRPr="002758A2" w:rsidRDefault="007174BA" w:rsidP="007174BA">
      <w:pPr>
        <w:numPr>
          <w:ilvl w:val="0"/>
          <w:numId w:val="26"/>
        </w:numPr>
        <w:spacing w:line="360" w:lineRule="auto"/>
        <w:ind w:left="1134" w:hanging="567"/>
        <w:jc w:val="both"/>
        <w:rPr>
          <w:rFonts w:ascii="Arial" w:hAnsi="Arial" w:cs="Arial"/>
          <w:b/>
          <w:sz w:val="28"/>
          <w:szCs w:val="28"/>
        </w:rPr>
      </w:pPr>
      <w:r w:rsidRPr="002758A2">
        <w:rPr>
          <w:rFonts w:ascii="Arial" w:hAnsi="Arial" w:cs="Arial"/>
          <w:b/>
          <w:sz w:val="28"/>
          <w:szCs w:val="28"/>
        </w:rPr>
        <w:t>Geran Penubuhan TASKA Baharu</w:t>
      </w:r>
    </w:p>
    <w:p w14:paraId="15EC969B" w14:textId="77777777" w:rsidR="007174BA" w:rsidRPr="002758A2" w:rsidRDefault="007174BA" w:rsidP="007174BA">
      <w:pPr>
        <w:spacing w:line="360" w:lineRule="auto"/>
        <w:ind w:left="1134"/>
        <w:jc w:val="both"/>
        <w:rPr>
          <w:rFonts w:ascii="Arial" w:hAnsi="Arial" w:cs="Arial"/>
          <w:bCs/>
          <w:sz w:val="28"/>
          <w:szCs w:val="28"/>
        </w:rPr>
      </w:pPr>
      <w:r w:rsidRPr="002758A2">
        <w:rPr>
          <w:rFonts w:ascii="Arial" w:hAnsi="Arial" w:cs="Arial"/>
          <w:bCs/>
          <w:sz w:val="28"/>
          <w:szCs w:val="28"/>
        </w:rPr>
        <w:t xml:space="preserve">Menubuhkan TASKA di premis/ruang baharu termasuk pengubahsuaian premis/ruang serta pembelian aset dan peralatan TASKA.  </w:t>
      </w:r>
    </w:p>
    <w:p w14:paraId="305A7347" w14:textId="77777777" w:rsidR="007174BA" w:rsidRPr="002758A2" w:rsidRDefault="007174BA" w:rsidP="007174BA">
      <w:pPr>
        <w:spacing w:line="360" w:lineRule="auto"/>
        <w:ind w:left="1134" w:hanging="567"/>
        <w:jc w:val="both"/>
        <w:rPr>
          <w:rFonts w:ascii="Arial" w:hAnsi="Arial" w:cs="Arial"/>
          <w:b/>
          <w:sz w:val="28"/>
          <w:szCs w:val="28"/>
        </w:rPr>
      </w:pPr>
      <w:r w:rsidRPr="002758A2">
        <w:rPr>
          <w:rFonts w:ascii="Arial" w:hAnsi="Arial" w:cs="Arial"/>
          <w:b/>
          <w:sz w:val="28"/>
          <w:szCs w:val="28"/>
        </w:rPr>
        <w:tab/>
      </w:r>
    </w:p>
    <w:p w14:paraId="190542C3" w14:textId="77777777" w:rsidR="007174BA" w:rsidRPr="002758A2" w:rsidRDefault="007174BA" w:rsidP="007174BA">
      <w:pPr>
        <w:numPr>
          <w:ilvl w:val="0"/>
          <w:numId w:val="26"/>
        </w:numPr>
        <w:spacing w:line="360" w:lineRule="auto"/>
        <w:ind w:left="1134" w:hanging="567"/>
        <w:jc w:val="both"/>
        <w:rPr>
          <w:rFonts w:ascii="Arial" w:hAnsi="Arial" w:cs="Arial"/>
          <w:b/>
          <w:sz w:val="28"/>
          <w:szCs w:val="28"/>
        </w:rPr>
      </w:pPr>
      <w:r w:rsidRPr="002758A2">
        <w:rPr>
          <w:rFonts w:ascii="Arial" w:hAnsi="Arial" w:cs="Arial"/>
          <w:b/>
          <w:sz w:val="28"/>
          <w:szCs w:val="28"/>
        </w:rPr>
        <w:t xml:space="preserve">Geran Penyelenggaraan TASKA Sedia Ada </w:t>
      </w:r>
    </w:p>
    <w:p w14:paraId="79DEEFC1" w14:textId="77777777" w:rsidR="007174BA" w:rsidRPr="002758A2" w:rsidRDefault="007174BA" w:rsidP="007174BA">
      <w:pPr>
        <w:spacing w:line="360" w:lineRule="auto"/>
        <w:ind w:left="1134" w:hanging="567"/>
        <w:jc w:val="both"/>
        <w:rPr>
          <w:rFonts w:ascii="Arial" w:hAnsi="Arial" w:cs="Arial"/>
          <w:bCs/>
          <w:sz w:val="28"/>
          <w:szCs w:val="28"/>
        </w:rPr>
      </w:pPr>
      <w:r w:rsidRPr="002758A2">
        <w:rPr>
          <w:rFonts w:ascii="Arial" w:hAnsi="Arial" w:cs="Arial"/>
          <w:b/>
          <w:sz w:val="28"/>
          <w:szCs w:val="28"/>
        </w:rPr>
        <w:tab/>
      </w:r>
      <w:r w:rsidRPr="002758A2">
        <w:rPr>
          <w:rFonts w:ascii="Arial" w:hAnsi="Arial" w:cs="Arial"/>
          <w:bCs/>
          <w:sz w:val="28"/>
          <w:szCs w:val="28"/>
        </w:rPr>
        <w:t>Membuat penyelenggaraan dan penambahbaikan premis/ruang bagi TASKA sedia ada.</w:t>
      </w:r>
    </w:p>
    <w:p w14:paraId="47F84DB2" w14:textId="77777777" w:rsidR="007174BA" w:rsidRPr="002758A2" w:rsidRDefault="007174BA" w:rsidP="007174BA">
      <w:pPr>
        <w:spacing w:line="360" w:lineRule="auto"/>
        <w:jc w:val="both"/>
        <w:rPr>
          <w:rFonts w:ascii="Arial" w:hAnsi="Arial" w:cs="Arial"/>
          <w:b/>
          <w:sz w:val="28"/>
          <w:szCs w:val="28"/>
          <w:lang w:val="sv-SE"/>
        </w:rPr>
      </w:pPr>
    </w:p>
    <w:p w14:paraId="1BC97CCF" w14:textId="7FA2D6B7" w:rsidR="007174BA" w:rsidRPr="002758A2" w:rsidRDefault="007174BA" w:rsidP="007174BA">
      <w:pPr>
        <w:spacing w:line="360" w:lineRule="auto"/>
        <w:jc w:val="both"/>
        <w:outlineLvl w:val="0"/>
        <w:rPr>
          <w:rFonts w:ascii="Arial" w:hAnsi="Arial" w:cs="Arial"/>
          <w:b/>
          <w:sz w:val="28"/>
          <w:szCs w:val="28"/>
        </w:rPr>
      </w:pPr>
      <w:bookmarkStart w:id="6" w:name="_Toc75273730"/>
      <w:r w:rsidRPr="002758A2">
        <w:rPr>
          <w:rFonts w:ascii="Arial" w:hAnsi="Arial" w:cs="Arial"/>
          <w:b/>
          <w:sz w:val="28"/>
          <w:szCs w:val="28"/>
        </w:rPr>
        <w:t>SYARAT UMUM</w:t>
      </w:r>
      <w:bookmarkEnd w:id="6"/>
    </w:p>
    <w:p w14:paraId="1BC5CE32" w14:textId="77777777" w:rsidR="007174BA" w:rsidRPr="002758A2" w:rsidRDefault="007174BA" w:rsidP="007174BA">
      <w:pPr>
        <w:spacing w:line="360" w:lineRule="auto"/>
        <w:jc w:val="both"/>
        <w:rPr>
          <w:rFonts w:ascii="Arial" w:hAnsi="Arial" w:cs="Arial"/>
          <w:b/>
          <w:sz w:val="28"/>
          <w:szCs w:val="28"/>
        </w:rPr>
      </w:pPr>
    </w:p>
    <w:p w14:paraId="0E840219" w14:textId="77777777" w:rsidR="007174BA" w:rsidRPr="002758A2" w:rsidRDefault="007174BA" w:rsidP="007174BA">
      <w:pPr>
        <w:pStyle w:val="ListParagraph"/>
        <w:numPr>
          <w:ilvl w:val="0"/>
          <w:numId w:val="28"/>
        </w:numPr>
        <w:spacing w:line="360" w:lineRule="auto"/>
        <w:ind w:left="0" w:firstLine="0"/>
        <w:jc w:val="both"/>
        <w:rPr>
          <w:rFonts w:ascii="Arial" w:hAnsi="Arial" w:cs="Arial"/>
          <w:sz w:val="28"/>
          <w:szCs w:val="28"/>
          <w:lang w:val="sv-SE"/>
        </w:rPr>
      </w:pPr>
      <w:r w:rsidRPr="002758A2">
        <w:rPr>
          <w:rFonts w:ascii="Arial" w:hAnsi="Arial" w:cs="Arial"/>
          <w:sz w:val="28"/>
          <w:szCs w:val="28"/>
        </w:rPr>
        <w:t>Setiap agensi</w:t>
      </w:r>
      <w:r w:rsidRPr="002758A2">
        <w:rPr>
          <w:rFonts w:ascii="Arial" w:hAnsi="Arial" w:cs="Arial"/>
          <w:b/>
          <w:sz w:val="28"/>
          <w:szCs w:val="28"/>
        </w:rPr>
        <w:t xml:space="preserve"> </w:t>
      </w:r>
      <w:r w:rsidRPr="002758A2">
        <w:rPr>
          <w:rFonts w:ascii="Arial" w:hAnsi="Arial" w:cs="Arial"/>
          <w:sz w:val="28"/>
          <w:szCs w:val="28"/>
          <w:lang w:val="sv-SE"/>
        </w:rPr>
        <w:t xml:space="preserve">agensi kerajaan/kerajaan negeri perlu memenuhi syarat berikut: </w:t>
      </w:r>
    </w:p>
    <w:p w14:paraId="795139D1" w14:textId="77777777" w:rsidR="007174BA" w:rsidRPr="002758A2" w:rsidRDefault="007174BA" w:rsidP="007174BA">
      <w:pPr>
        <w:pStyle w:val="ListParagraph"/>
        <w:spacing w:line="360" w:lineRule="auto"/>
        <w:ind w:left="851"/>
        <w:jc w:val="both"/>
        <w:rPr>
          <w:rFonts w:ascii="Arial" w:hAnsi="Arial" w:cs="Arial"/>
          <w:sz w:val="28"/>
          <w:szCs w:val="28"/>
          <w:lang w:val="sv-SE"/>
        </w:rPr>
      </w:pPr>
    </w:p>
    <w:p w14:paraId="3C2404BB" w14:textId="77777777" w:rsidR="007174BA" w:rsidRPr="002758A2" w:rsidRDefault="007174BA" w:rsidP="007174BA">
      <w:pPr>
        <w:numPr>
          <w:ilvl w:val="0"/>
          <w:numId w:val="9"/>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 xml:space="preserve">Mempunyai keperluan untuk menubuhkan atau menyelenggara TASKA di Tempat Kerja baharu atau sedia ada; </w:t>
      </w:r>
    </w:p>
    <w:p w14:paraId="4CD652DF" w14:textId="77777777" w:rsidR="007174BA" w:rsidRPr="002758A2" w:rsidRDefault="007174BA" w:rsidP="007174BA">
      <w:pPr>
        <w:pStyle w:val="ListParagraph"/>
        <w:numPr>
          <w:ilvl w:val="0"/>
          <w:numId w:val="9"/>
        </w:numPr>
        <w:spacing w:line="360" w:lineRule="auto"/>
        <w:ind w:left="1134" w:hanging="567"/>
        <w:jc w:val="both"/>
        <w:rPr>
          <w:rFonts w:ascii="Arial" w:hAnsi="Arial" w:cs="Arial"/>
          <w:sz w:val="28"/>
          <w:szCs w:val="28"/>
          <w:lang w:val="sv-SE"/>
        </w:rPr>
      </w:pPr>
      <w:r w:rsidRPr="002758A2">
        <w:rPr>
          <w:rFonts w:ascii="Arial" w:hAnsi="Arial" w:cs="Arial"/>
          <w:sz w:val="28"/>
          <w:szCs w:val="28"/>
        </w:rPr>
        <w:t>Mempunyai permintaan tinggi dalam kalangan kakitangan;</w:t>
      </w:r>
    </w:p>
    <w:p w14:paraId="55362627" w14:textId="77777777" w:rsidR="007174BA" w:rsidRPr="002758A2" w:rsidRDefault="007174BA" w:rsidP="007174BA">
      <w:pPr>
        <w:pStyle w:val="ListParagraph"/>
        <w:numPr>
          <w:ilvl w:val="0"/>
          <w:numId w:val="9"/>
        </w:numPr>
        <w:spacing w:line="360" w:lineRule="auto"/>
        <w:ind w:left="1134" w:hanging="567"/>
        <w:jc w:val="both"/>
        <w:rPr>
          <w:rFonts w:ascii="Arial" w:hAnsi="Arial" w:cs="Arial"/>
          <w:sz w:val="28"/>
          <w:szCs w:val="28"/>
          <w:lang w:val="sv-SE"/>
        </w:rPr>
      </w:pPr>
      <w:r w:rsidRPr="002758A2">
        <w:rPr>
          <w:rFonts w:ascii="Arial" w:hAnsi="Arial" w:cs="Arial"/>
          <w:sz w:val="28"/>
          <w:szCs w:val="28"/>
        </w:rPr>
        <w:t>K</w:t>
      </w:r>
      <w:r w:rsidRPr="002758A2">
        <w:rPr>
          <w:rFonts w:ascii="Arial" w:hAnsi="Arial" w:cs="Arial"/>
          <w:sz w:val="28"/>
          <w:szCs w:val="28"/>
          <w:lang w:val="sv-SE"/>
        </w:rPr>
        <w:t xml:space="preserve">eutamaan kepada pejabat yang beroperasi melebihi 12 jam atau secara syif; </w:t>
      </w:r>
    </w:p>
    <w:p w14:paraId="19628AA6" w14:textId="77777777" w:rsidR="007174BA" w:rsidRPr="002758A2" w:rsidRDefault="007174BA" w:rsidP="007174BA">
      <w:pPr>
        <w:numPr>
          <w:ilvl w:val="0"/>
          <w:numId w:val="9"/>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Kanak-kanak adalah anak kepada kakitangan agensi/Badan Berkanun yang memohon</w:t>
      </w:r>
    </w:p>
    <w:p w14:paraId="746DCC08" w14:textId="77777777" w:rsidR="007174BA" w:rsidRPr="002758A2" w:rsidRDefault="007174BA" w:rsidP="007174BA">
      <w:pPr>
        <w:numPr>
          <w:ilvl w:val="0"/>
          <w:numId w:val="9"/>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Merupakan agensi/Badan Berkanun di bawah Kerajaan Persekutuan atau Kerajaan Negeri; dan</w:t>
      </w:r>
    </w:p>
    <w:p w14:paraId="333944EB" w14:textId="0EAB504C" w:rsidR="007174BA" w:rsidRPr="002758A2" w:rsidRDefault="007174BA" w:rsidP="007174BA">
      <w:pPr>
        <w:pStyle w:val="ListParagraph"/>
        <w:numPr>
          <w:ilvl w:val="0"/>
          <w:numId w:val="9"/>
        </w:numPr>
        <w:tabs>
          <w:tab w:val="left" w:pos="425"/>
        </w:tabs>
        <w:spacing w:line="360" w:lineRule="auto"/>
        <w:ind w:left="1134" w:hanging="567"/>
        <w:jc w:val="both"/>
        <w:rPr>
          <w:rFonts w:ascii="Arial" w:hAnsi="Arial" w:cs="Arial"/>
          <w:sz w:val="28"/>
          <w:szCs w:val="28"/>
          <w:lang w:val="sv-SE"/>
        </w:rPr>
      </w:pPr>
      <w:r w:rsidRPr="002758A2">
        <w:rPr>
          <w:rFonts w:ascii="Arial" w:hAnsi="Arial" w:cs="Arial"/>
          <w:sz w:val="28"/>
          <w:szCs w:val="28"/>
        </w:rPr>
        <w:t>Premis/r</w:t>
      </w:r>
      <w:r w:rsidRPr="002758A2">
        <w:rPr>
          <w:rFonts w:ascii="Arial" w:hAnsi="Arial" w:cs="Arial"/>
          <w:sz w:val="28"/>
          <w:szCs w:val="28"/>
          <w:lang w:val="sv-SE"/>
        </w:rPr>
        <w:t xml:space="preserve">uang yang telah </w:t>
      </w:r>
      <w:r w:rsidRPr="002758A2">
        <w:rPr>
          <w:rFonts w:ascii="Arial" w:hAnsi="Arial" w:cs="Arial"/>
          <w:b/>
          <w:sz w:val="28"/>
          <w:szCs w:val="28"/>
          <w:lang w:val="sv-SE"/>
        </w:rPr>
        <w:t>DILULUSKAN</w:t>
      </w:r>
      <w:r w:rsidRPr="002758A2">
        <w:rPr>
          <w:rFonts w:ascii="Arial" w:hAnsi="Arial" w:cs="Arial"/>
          <w:sz w:val="28"/>
          <w:szCs w:val="28"/>
          <w:lang w:val="sv-SE"/>
        </w:rPr>
        <w:t xml:space="preserve"> oleh Pegawai Pengawal Kementerian/SUK untuk penubuhan/penyelenggaraan TASKA</w:t>
      </w:r>
      <w:r w:rsidRPr="002758A2">
        <w:rPr>
          <w:rFonts w:ascii="Arial" w:hAnsi="Arial" w:cs="Arial"/>
          <w:sz w:val="28"/>
          <w:szCs w:val="28"/>
        </w:rPr>
        <w:t>.</w:t>
      </w:r>
    </w:p>
    <w:p w14:paraId="5D342AE8" w14:textId="77777777" w:rsidR="007174BA" w:rsidRPr="002758A2" w:rsidRDefault="007174BA" w:rsidP="007174BA">
      <w:pPr>
        <w:pStyle w:val="ListParagraph"/>
        <w:tabs>
          <w:tab w:val="left" w:pos="425"/>
        </w:tabs>
        <w:spacing w:line="360" w:lineRule="auto"/>
        <w:ind w:left="1134"/>
        <w:jc w:val="both"/>
        <w:rPr>
          <w:rFonts w:ascii="Arial" w:hAnsi="Arial" w:cs="Arial"/>
          <w:sz w:val="28"/>
          <w:szCs w:val="28"/>
          <w:lang w:val="sv-SE"/>
        </w:rPr>
      </w:pPr>
    </w:p>
    <w:p w14:paraId="50D80E05" w14:textId="25141661" w:rsidR="007174BA" w:rsidRPr="002758A2" w:rsidRDefault="007174BA" w:rsidP="007174BA">
      <w:pPr>
        <w:spacing w:line="360" w:lineRule="auto"/>
        <w:jc w:val="both"/>
        <w:outlineLvl w:val="0"/>
        <w:rPr>
          <w:rFonts w:ascii="Arial" w:hAnsi="Arial" w:cs="Arial"/>
          <w:b/>
          <w:sz w:val="28"/>
          <w:szCs w:val="28"/>
        </w:rPr>
      </w:pPr>
      <w:bookmarkStart w:id="7" w:name="_Toc75273731"/>
      <w:r w:rsidRPr="002758A2">
        <w:rPr>
          <w:rFonts w:ascii="Arial" w:hAnsi="Arial" w:cs="Arial"/>
          <w:b/>
          <w:sz w:val="28"/>
          <w:szCs w:val="28"/>
        </w:rPr>
        <w:t>SYARAT KHUSUS</w:t>
      </w:r>
      <w:bookmarkEnd w:id="7"/>
    </w:p>
    <w:p w14:paraId="0B9EAFE2" w14:textId="77777777" w:rsidR="007174BA" w:rsidRPr="002758A2" w:rsidRDefault="007174BA" w:rsidP="007174BA">
      <w:pPr>
        <w:spacing w:line="360" w:lineRule="auto"/>
        <w:jc w:val="both"/>
        <w:rPr>
          <w:rFonts w:ascii="Arial" w:hAnsi="Arial" w:cs="Arial"/>
          <w:b/>
          <w:sz w:val="28"/>
          <w:szCs w:val="28"/>
          <w:lang w:val="sv-SE"/>
        </w:rPr>
      </w:pPr>
    </w:p>
    <w:p w14:paraId="61CE3150" w14:textId="77777777" w:rsidR="007174BA" w:rsidRPr="002758A2" w:rsidRDefault="007174BA" w:rsidP="007174BA">
      <w:pPr>
        <w:pStyle w:val="ListParagraph"/>
        <w:numPr>
          <w:ilvl w:val="0"/>
          <w:numId w:val="28"/>
        </w:numPr>
        <w:spacing w:line="360" w:lineRule="auto"/>
        <w:ind w:left="567" w:hanging="567"/>
        <w:jc w:val="both"/>
        <w:rPr>
          <w:rFonts w:ascii="Arial" w:hAnsi="Arial" w:cs="Arial"/>
          <w:sz w:val="28"/>
          <w:szCs w:val="28"/>
          <w:lang w:val="sv-SE"/>
        </w:rPr>
      </w:pPr>
      <w:r w:rsidRPr="002758A2">
        <w:rPr>
          <w:rFonts w:ascii="Arial" w:hAnsi="Arial" w:cs="Arial"/>
          <w:sz w:val="28"/>
          <w:szCs w:val="28"/>
        </w:rPr>
        <w:t>Syarat khusus bagi Geran Penubuhan TASKA Baharu</w:t>
      </w:r>
    </w:p>
    <w:p w14:paraId="3E46BD74" w14:textId="77777777" w:rsidR="007174BA" w:rsidRPr="002758A2" w:rsidRDefault="007174BA" w:rsidP="007174BA">
      <w:pPr>
        <w:spacing w:line="360" w:lineRule="auto"/>
        <w:ind w:left="1134" w:hanging="567"/>
        <w:jc w:val="both"/>
        <w:rPr>
          <w:rFonts w:ascii="Arial" w:hAnsi="Arial" w:cs="Arial"/>
          <w:b/>
          <w:bCs/>
          <w:sz w:val="28"/>
          <w:szCs w:val="28"/>
          <w:lang w:val="sv-SE"/>
        </w:rPr>
      </w:pPr>
    </w:p>
    <w:p w14:paraId="3ADEDA7E" w14:textId="77777777" w:rsidR="007174BA" w:rsidRPr="002758A2" w:rsidRDefault="007174BA" w:rsidP="007174BA">
      <w:pPr>
        <w:pStyle w:val="ListParagraph"/>
        <w:numPr>
          <w:ilvl w:val="1"/>
          <w:numId w:val="29"/>
        </w:numPr>
        <w:spacing w:line="360" w:lineRule="auto"/>
        <w:ind w:left="1134" w:hanging="567"/>
        <w:jc w:val="both"/>
        <w:rPr>
          <w:rFonts w:ascii="Arial" w:hAnsi="Arial" w:cs="Arial"/>
          <w:sz w:val="28"/>
          <w:szCs w:val="28"/>
          <w:lang w:val="sv-SE"/>
        </w:rPr>
      </w:pPr>
      <w:r w:rsidRPr="002758A2">
        <w:rPr>
          <w:rFonts w:ascii="Arial" w:hAnsi="Arial" w:cs="Arial"/>
          <w:sz w:val="28"/>
          <w:szCs w:val="28"/>
        </w:rPr>
        <w:t xml:space="preserve">Pengubahsuaian ruang mengikut keperluan di bawah Peraturan-Peraturan Taman Asuhan Kanak-Kanak 2012; </w:t>
      </w:r>
    </w:p>
    <w:p w14:paraId="1270D4F7" w14:textId="77777777" w:rsidR="007174BA" w:rsidRPr="002758A2" w:rsidRDefault="007174BA" w:rsidP="007174BA">
      <w:pPr>
        <w:pStyle w:val="ListParagraph"/>
        <w:numPr>
          <w:ilvl w:val="1"/>
          <w:numId w:val="29"/>
        </w:numPr>
        <w:spacing w:line="360" w:lineRule="auto"/>
        <w:ind w:left="1134" w:hanging="567"/>
        <w:jc w:val="both"/>
        <w:rPr>
          <w:rFonts w:ascii="Arial" w:hAnsi="Arial" w:cs="Arial"/>
          <w:sz w:val="28"/>
          <w:szCs w:val="28"/>
          <w:lang w:val="sv-SE"/>
        </w:rPr>
      </w:pPr>
      <w:r w:rsidRPr="002758A2">
        <w:rPr>
          <w:rFonts w:ascii="Arial" w:hAnsi="Arial" w:cs="Arial"/>
          <w:sz w:val="28"/>
          <w:szCs w:val="28"/>
        </w:rPr>
        <w:t>Premis/ruang TASKA dalam pejabat atau berdekatan dengan agensi yang memohon;</w:t>
      </w:r>
    </w:p>
    <w:p w14:paraId="635874F4" w14:textId="1A7367D9" w:rsidR="007174BA" w:rsidRPr="00923D7B" w:rsidRDefault="007174BA" w:rsidP="00923D7B">
      <w:pPr>
        <w:pStyle w:val="ListParagraph"/>
        <w:numPr>
          <w:ilvl w:val="1"/>
          <w:numId w:val="29"/>
        </w:numPr>
        <w:spacing w:line="360" w:lineRule="auto"/>
        <w:ind w:left="1134" w:hanging="567"/>
        <w:jc w:val="both"/>
        <w:rPr>
          <w:rFonts w:ascii="Arial" w:hAnsi="Arial" w:cs="Arial"/>
          <w:sz w:val="28"/>
          <w:szCs w:val="28"/>
          <w:lang w:val="sv-SE"/>
        </w:rPr>
      </w:pPr>
      <w:r w:rsidRPr="002758A2">
        <w:rPr>
          <w:rFonts w:ascii="Arial" w:hAnsi="Arial" w:cs="Arial"/>
          <w:sz w:val="28"/>
          <w:szCs w:val="28"/>
        </w:rPr>
        <w:t xml:space="preserve">Keluasan lantai bagi ruang aktiviti bersesuaian dengan bilangan kanak-kanak; </w:t>
      </w:r>
      <w:r w:rsidRPr="00923D7B">
        <w:rPr>
          <w:rFonts w:ascii="Arial" w:hAnsi="Arial" w:cs="Arial"/>
          <w:sz w:val="28"/>
          <w:szCs w:val="28"/>
        </w:rPr>
        <w:t>dan</w:t>
      </w:r>
    </w:p>
    <w:p w14:paraId="177AC581" w14:textId="77777777" w:rsidR="0034733A" w:rsidRPr="004A7A0E" w:rsidRDefault="0034733A" w:rsidP="0034733A">
      <w:pPr>
        <w:pStyle w:val="ListParagraph"/>
        <w:numPr>
          <w:ilvl w:val="1"/>
          <w:numId w:val="29"/>
        </w:numPr>
        <w:spacing w:line="360" w:lineRule="auto"/>
        <w:ind w:left="1134" w:hanging="567"/>
        <w:jc w:val="both"/>
        <w:rPr>
          <w:rFonts w:ascii="Arial" w:hAnsi="Arial" w:cs="Arial"/>
          <w:strike/>
          <w:color w:val="FF0000"/>
          <w:sz w:val="28"/>
          <w:szCs w:val="28"/>
          <w:lang w:val="sv-SE"/>
        </w:rPr>
      </w:pPr>
      <w:r w:rsidRPr="004A7A0E">
        <w:rPr>
          <w:rFonts w:ascii="Arial" w:hAnsi="Arial" w:cs="Arial"/>
          <w:strike/>
          <w:color w:val="FF0000"/>
          <w:sz w:val="28"/>
          <w:szCs w:val="28"/>
          <w:lang w:val="sv-SE"/>
        </w:rPr>
        <w:t>Status pemilikan tanah bagi premis TASKA; dan</w:t>
      </w:r>
    </w:p>
    <w:p w14:paraId="538BAE79" w14:textId="1C2E70D5" w:rsidR="007174BA" w:rsidRDefault="007174BA" w:rsidP="007174BA">
      <w:pPr>
        <w:pStyle w:val="ListParagraph"/>
        <w:numPr>
          <w:ilvl w:val="1"/>
          <w:numId w:val="29"/>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 xml:space="preserve">Apa-apa syarat yang difikirkan sesuai dan dipersetujui oleh Jawatankuasa Pengurusan dan Penilaian Geran Penubuhan                                       TASKA di Tempat Kerja (JPGT). </w:t>
      </w:r>
    </w:p>
    <w:p w14:paraId="022677BF" w14:textId="77777777" w:rsidR="00923D7B" w:rsidRPr="002758A2" w:rsidRDefault="00923D7B" w:rsidP="00923D7B">
      <w:pPr>
        <w:pStyle w:val="ListParagraph"/>
        <w:spacing w:line="360" w:lineRule="auto"/>
        <w:ind w:left="1134"/>
        <w:jc w:val="both"/>
        <w:rPr>
          <w:rFonts w:ascii="Arial" w:hAnsi="Arial" w:cs="Arial"/>
          <w:sz w:val="28"/>
          <w:szCs w:val="28"/>
          <w:lang w:val="sv-SE"/>
        </w:rPr>
      </w:pPr>
    </w:p>
    <w:p w14:paraId="1ACFD9C4" w14:textId="77777777" w:rsidR="007174BA" w:rsidRPr="002758A2" w:rsidRDefault="007174BA" w:rsidP="007174BA">
      <w:pPr>
        <w:pStyle w:val="ListParagraph"/>
        <w:numPr>
          <w:ilvl w:val="0"/>
          <w:numId w:val="28"/>
        </w:numPr>
        <w:spacing w:line="360" w:lineRule="auto"/>
        <w:ind w:left="0" w:firstLine="0"/>
        <w:jc w:val="both"/>
        <w:rPr>
          <w:rFonts w:ascii="Arial" w:hAnsi="Arial" w:cs="Arial"/>
          <w:sz w:val="28"/>
          <w:szCs w:val="28"/>
          <w:lang w:val="sv-SE"/>
        </w:rPr>
      </w:pPr>
      <w:r w:rsidRPr="002758A2">
        <w:rPr>
          <w:rFonts w:ascii="Arial" w:hAnsi="Arial" w:cs="Arial"/>
          <w:sz w:val="28"/>
          <w:szCs w:val="28"/>
          <w:lang w:val="sv-SE"/>
        </w:rPr>
        <w:lastRenderedPageBreak/>
        <w:t xml:space="preserve">Agensi/Badan Berkanun di bawah Kerajaan Persekutuan dan Kerajaan Negeri </w:t>
      </w:r>
      <w:r w:rsidRPr="002758A2">
        <w:rPr>
          <w:rFonts w:ascii="Arial" w:hAnsi="Arial" w:cs="Arial"/>
          <w:b/>
          <w:sz w:val="28"/>
          <w:szCs w:val="28"/>
          <w:lang w:val="sv-SE"/>
        </w:rPr>
        <w:t>TIDAK LAYAK</w:t>
      </w:r>
      <w:r w:rsidRPr="002758A2">
        <w:rPr>
          <w:rFonts w:ascii="Arial" w:hAnsi="Arial" w:cs="Arial"/>
          <w:sz w:val="28"/>
          <w:szCs w:val="28"/>
          <w:lang w:val="sv-SE"/>
        </w:rPr>
        <w:t xml:space="preserve"> di pertimbangkan Geran TTK sekiranya:</w:t>
      </w:r>
    </w:p>
    <w:p w14:paraId="32E1E296" w14:textId="77777777" w:rsidR="007174BA" w:rsidRPr="002758A2" w:rsidRDefault="007174BA" w:rsidP="007174BA">
      <w:pPr>
        <w:spacing w:line="360" w:lineRule="auto"/>
        <w:ind w:left="1134" w:hanging="567"/>
        <w:jc w:val="both"/>
        <w:rPr>
          <w:rFonts w:ascii="Arial" w:hAnsi="Arial" w:cs="Arial"/>
          <w:sz w:val="28"/>
          <w:szCs w:val="28"/>
          <w:lang w:val="sv-SE"/>
        </w:rPr>
      </w:pPr>
    </w:p>
    <w:p w14:paraId="1EBE58AE" w14:textId="2360C123" w:rsidR="007174BA" w:rsidRPr="002758A2" w:rsidRDefault="007174BA" w:rsidP="007174BA">
      <w:pPr>
        <w:pStyle w:val="ListParagraph"/>
        <w:numPr>
          <w:ilvl w:val="0"/>
          <w:numId w:val="30"/>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Agensi</w:t>
      </w:r>
      <w:r w:rsidR="00AB0C4D" w:rsidRPr="002758A2">
        <w:rPr>
          <w:rFonts w:ascii="Arial" w:hAnsi="Arial" w:cs="Arial"/>
          <w:sz w:val="28"/>
          <w:szCs w:val="28"/>
          <w:lang w:val="sv-SE"/>
        </w:rPr>
        <w:t xml:space="preserve"> kerajaan</w:t>
      </w:r>
      <w:r w:rsidRPr="002758A2">
        <w:rPr>
          <w:rFonts w:ascii="Arial" w:hAnsi="Arial" w:cs="Arial"/>
          <w:sz w:val="28"/>
          <w:szCs w:val="28"/>
          <w:lang w:val="sv-SE"/>
        </w:rPr>
        <w:t>/</w:t>
      </w:r>
      <w:r w:rsidR="00AB0C4D" w:rsidRPr="002758A2">
        <w:rPr>
          <w:rFonts w:ascii="Arial" w:hAnsi="Arial" w:cs="Arial"/>
          <w:sz w:val="28"/>
          <w:szCs w:val="28"/>
          <w:lang w:val="sv-SE"/>
        </w:rPr>
        <w:t xml:space="preserve"> b</w:t>
      </w:r>
      <w:r w:rsidRPr="002758A2">
        <w:rPr>
          <w:rFonts w:ascii="Arial" w:hAnsi="Arial" w:cs="Arial"/>
          <w:sz w:val="28"/>
          <w:szCs w:val="28"/>
          <w:lang w:val="sv-SE"/>
        </w:rPr>
        <w:t xml:space="preserve">adan </w:t>
      </w:r>
      <w:r w:rsidR="00AB0C4D" w:rsidRPr="002758A2">
        <w:rPr>
          <w:rFonts w:ascii="Arial" w:hAnsi="Arial" w:cs="Arial"/>
          <w:sz w:val="28"/>
          <w:szCs w:val="28"/>
          <w:lang w:val="sv-SE"/>
        </w:rPr>
        <w:t>b</w:t>
      </w:r>
      <w:r w:rsidRPr="002758A2">
        <w:rPr>
          <w:rFonts w:ascii="Arial" w:hAnsi="Arial" w:cs="Arial"/>
          <w:sz w:val="28"/>
          <w:szCs w:val="28"/>
          <w:lang w:val="sv-SE"/>
        </w:rPr>
        <w:t xml:space="preserve">erkanun yang telah menerima geran TTK dalam tempoh 2 tahun. </w:t>
      </w:r>
    </w:p>
    <w:p w14:paraId="075CC9EE" w14:textId="77777777" w:rsidR="007174BA" w:rsidRPr="002758A2" w:rsidRDefault="007174BA" w:rsidP="007174BA">
      <w:pPr>
        <w:tabs>
          <w:tab w:val="left" w:pos="425"/>
          <w:tab w:val="left" w:pos="709"/>
        </w:tabs>
        <w:spacing w:line="360" w:lineRule="auto"/>
        <w:ind w:left="1080"/>
        <w:jc w:val="both"/>
        <w:rPr>
          <w:rFonts w:ascii="Arial" w:hAnsi="Arial" w:cs="Arial"/>
          <w:sz w:val="28"/>
          <w:szCs w:val="28"/>
          <w:lang w:val="sv-SE"/>
        </w:rPr>
      </w:pPr>
    </w:p>
    <w:p w14:paraId="0DBB6437" w14:textId="77777777" w:rsidR="007174BA" w:rsidRPr="002758A2" w:rsidRDefault="007174BA" w:rsidP="007174BA">
      <w:pPr>
        <w:numPr>
          <w:ilvl w:val="0"/>
          <w:numId w:val="28"/>
        </w:numPr>
        <w:spacing w:line="360" w:lineRule="auto"/>
        <w:ind w:left="567" w:hanging="567"/>
        <w:jc w:val="both"/>
        <w:rPr>
          <w:rFonts w:ascii="Arial" w:hAnsi="Arial" w:cs="Arial"/>
          <w:sz w:val="28"/>
          <w:szCs w:val="28"/>
        </w:rPr>
      </w:pPr>
      <w:r w:rsidRPr="002758A2">
        <w:rPr>
          <w:rFonts w:ascii="Arial" w:hAnsi="Arial" w:cs="Arial"/>
          <w:sz w:val="28"/>
          <w:szCs w:val="28"/>
        </w:rPr>
        <w:t>Syarat khusus bagi Geran Penyelenggaraan TASKA Sedia Ada</w:t>
      </w:r>
    </w:p>
    <w:p w14:paraId="690040A9" w14:textId="77777777" w:rsidR="007174BA" w:rsidRPr="002758A2" w:rsidRDefault="007174BA" w:rsidP="007174BA">
      <w:pPr>
        <w:spacing w:line="360" w:lineRule="auto"/>
        <w:jc w:val="both"/>
        <w:rPr>
          <w:rFonts w:ascii="Arial" w:hAnsi="Arial" w:cs="Arial"/>
          <w:sz w:val="28"/>
          <w:szCs w:val="28"/>
        </w:rPr>
      </w:pPr>
    </w:p>
    <w:p w14:paraId="49BD7374" w14:textId="77777777" w:rsidR="007174BA" w:rsidRPr="002758A2" w:rsidRDefault="007174BA" w:rsidP="007174BA">
      <w:pPr>
        <w:numPr>
          <w:ilvl w:val="0"/>
          <w:numId w:val="27"/>
        </w:numPr>
        <w:tabs>
          <w:tab w:val="clear" w:pos="425"/>
        </w:tabs>
        <w:spacing w:line="360" w:lineRule="auto"/>
        <w:ind w:left="1134" w:hanging="567"/>
        <w:jc w:val="both"/>
        <w:rPr>
          <w:rFonts w:ascii="Arial" w:hAnsi="Arial" w:cs="Arial"/>
          <w:sz w:val="28"/>
          <w:szCs w:val="28"/>
        </w:rPr>
      </w:pPr>
      <w:r w:rsidRPr="002758A2">
        <w:rPr>
          <w:rFonts w:ascii="Arial" w:hAnsi="Arial" w:cs="Arial"/>
          <w:sz w:val="28"/>
          <w:szCs w:val="28"/>
        </w:rPr>
        <w:t xml:space="preserve">Berdaftar di bawah Akta Taman Asuhan Kanak-Kanak (TASKA) 1984; </w:t>
      </w:r>
    </w:p>
    <w:p w14:paraId="3E425282" w14:textId="77777777" w:rsidR="0034733A" w:rsidRDefault="007174BA" w:rsidP="0034733A">
      <w:pPr>
        <w:numPr>
          <w:ilvl w:val="0"/>
          <w:numId w:val="27"/>
        </w:numPr>
        <w:tabs>
          <w:tab w:val="clear" w:pos="425"/>
        </w:tabs>
        <w:spacing w:line="360" w:lineRule="auto"/>
        <w:ind w:left="1134" w:hanging="567"/>
        <w:jc w:val="both"/>
        <w:rPr>
          <w:rFonts w:ascii="Arial" w:hAnsi="Arial" w:cs="Arial"/>
          <w:sz w:val="28"/>
          <w:szCs w:val="28"/>
        </w:rPr>
      </w:pPr>
      <w:r w:rsidRPr="002758A2">
        <w:rPr>
          <w:rFonts w:ascii="Arial" w:hAnsi="Arial" w:cs="Arial"/>
          <w:sz w:val="28"/>
          <w:szCs w:val="28"/>
        </w:rPr>
        <w:t>Mempunyai kerosakan dalam dan luar TASKA yang mendatangkan bahaya kepada kanak-kanak;</w:t>
      </w:r>
    </w:p>
    <w:p w14:paraId="0752C357" w14:textId="77777777" w:rsidR="0034733A" w:rsidRDefault="007174BA" w:rsidP="0034733A">
      <w:pPr>
        <w:numPr>
          <w:ilvl w:val="0"/>
          <w:numId w:val="27"/>
        </w:numPr>
        <w:tabs>
          <w:tab w:val="clear" w:pos="425"/>
        </w:tabs>
        <w:spacing w:line="360" w:lineRule="auto"/>
        <w:ind w:left="1134" w:hanging="567"/>
        <w:jc w:val="both"/>
        <w:rPr>
          <w:rFonts w:ascii="Arial" w:hAnsi="Arial" w:cs="Arial"/>
          <w:sz w:val="28"/>
          <w:szCs w:val="28"/>
        </w:rPr>
      </w:pPr>
      <w:r w:rsidRPr="0034733A">
        <w:rPr>
          <w:rFonts w:ascii="Arial" w:hAnsi="Arial" w:cs="Arial"/>
          <w:sz w:val="28"/>
          <w:szCs w:val="28"/>
        </w:rPr>
        <w:t>Menambah ruang bagi menampung keperluan bilangan kanak-kanak/ruang aktiviti yang bersesuaian mengikut keperluan di bawah Peraturan-Peraturan Taman Asuhan Kanak-Kanak 2012;</w:t>
      </w:r>
    </w:p>
    <w:p w14:paraId="5BF79A16" w14:textId="4DEC8FBA" w:rsidR="0034733A" w:rsidRPr="0034733A" w:rsidRDefault="0034733A" w:rsidP="0034733A">
      <w:pPr>
        <w:numPr>
          <w:ilvl w:val="0"/>
          <w:numId w:val="27"/>
        </w:numPr>
        <w:tabs>
          <w:tab w:val="clear" w:pos="425"/>
        </w:tabs>
        <w:spacing w:line="360" w:lineRule="auto"/>
        <w:ind w:left="1134" w:hanging="567"/>
        <w:jc w:val="both"/>
        <w:rPr>
          <w:rFonts w:ascii="Arial" w:hAnsi="Arial" w:cs="Arial"/>
          <w:sz w:val="28"/>
          <w:szCs w:val="28"/>
        </w:rPr>
      </w:pPr>
      <w:r w:rsidRPr="0034733A">
        <w:rPr>
          <w:rFonts w:ascii="Arial" w:hAnsi="Arial" w:cs="Arial"/>
          <w:strike/>
          <w:color w:val="FF0000"/>
          <w:sz w:val="28"/>
          <w:szCs w:val="28"/>
          <w:lang w:val="sv-SE"/>
        </w:rPr>
        <w:t>Status pemilikan tanah bagi premis TASKA; dan</w:t>
      </w:r>
    </w:p>
    <w:p w14:paraId="31E1EDCA" w14:textId="77777777" w:rsidR="007174BA" w:rsidRPr="002758A2" w:rsidRDefault="007174BA" w:rsidP="007174BA">
      <w:pPr>
        <w:numPr>
          <w:ilvl w:val="0"/>
          <w:numId w:val="27"/>
        </w:numPr>
        <w:tabs>
          <w:tab w:val="clear" w:pos="425"/>
        </w:tabs>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 xml:space="preserve">Apa-apa syarat yang difikirkan sesuai dan dipersetujui oleh Jawatankuasa Pengurusan dan Penilaian Geran Penubuhan dan Penyelenggaraan TASKA di Tempat Kerja (JPGT). </w:t>
      </w:r>
    </w:p>
    <w:p w14:paraId="436C3839" w14:textId="77777777" w:rsidR="007174BA" w:rsidRPr="002758A2" w:rsidRDefault="007174BA" w:rsidP="007174BA">
      <w:pPr>
        <w:spacing w:line="360" w:lineRule="auto"/>
        <w:jc w:val="both"/>
        <w:rPr>
          <w:rFonts w:ascii="Arial" w:hAnsi="Arial" w:cs="Arial"/>
          <w:sz w:val="28"/>
          <w:szCs w:val="28"/>
          <w:lang w:val="sv-SE"/>
        </w:rPr>
      </w:pPr>
    </w:p>
    <w:p w14:paraId="29B5B461" w14:textId="77777777" w:rsidR="007174BA" w:rsidRPr="002758A2" w:rsidRDefault="007174BA" w:rsidP="007174BA">
      <w:pPr>
        <w:pStyle w:val="ListParagraph"/>
        <w:numPr>
          <w:ilvl w:val="0"/>
          <w:numId w:val="28"/>
        </w:numPr>
        <w:spacing w:line="360" w:lineRule="auto"/>
        <w:ind w:left="0" w:firstLine="0"/>
        <w:jc w:val="both"/>
        <w:rPr>
          <w:rFonts w:ascii="Arial" w:hAnsi="Arial" w:cs="Arial"/>
          <w:sz w:val="28"/>
          <w:szCs w:val="28"/>
          <w:lang w:val="sv-SE"/>
        </w:rPr>
      </w:pPr>
      <w:r w:rsidRPr="002758A2">
        <w:rPr>
          <w:rFonts w:ascii="Arial" w:hAnsi="Arial" w:cs="Arial"/>
          <w:sz w:val="28"/>
          <w:szCs w:val="28"/>
          <w:lang w:val="sv-SE"/>
        </w:rPr>
        <w:t xml:space="preserve">Agensi/Badan Berkanun di bawah Kerajaan Persekutuan dan Kerajaan Negeri </w:t>
      </w:r>
      <w:r w:rsidRPr="002758A2">
        <w:rPr>
          <w:rFonts w:ascii="Arial" w:hAnsi="Arial" w:cs="Arial"/>
          <w:b/>
          <w:sz w:val="28"/>
          <w:szCs w:val="28"/>
          <w:lang w:val="sv-SE"/>
        </w:rPr>
        <w:t>TIDAK LAYAK</w:t>
      </w:r>
      <w:r w:rsidRPr="002758A2">
        <w:rPr>
          <w:rFonts w:ascii="Arial" w:hAnsi="Arial" w:cs="Arial"/>
          <w:sz w:val="28"/>
          <w:szCs w:val="28"/>
          <w:lang w:val="sv-SE"/>
        </w:rPr>
        <w:t xml:space="preserve"> dipertimbangkan geran penyelenggaraan TTK sekiranya:</w:t>
      </w:r>
    </w:p>
    <w:p w14:paraId="3AD5C6A1" w14:textId="77777777" w:rsidR="007174BA" w:rsidRPr="002758A2" w:rsidRDefault="007174BA" w:rsidP="007174BA">
      <w:pPr>
        <w:pStyle w:val="ListParagraph"/>
        <w:spacing w:line="360" w:lineRule="auto"/>
        <w:ind w:left="567"/>
        <w:jc w:val="both"/>
        <w:rPr>
          <w:rFonts w:ascii="Arial" w:hAnsi="Arial" w:cs="Arial"/>
          <w:sz w:val="28"/>
          <w:szCs w:val="28"/>
          <w:lang w:val="sv-SE"/>
        </w:rPr>
      </w:pPr>
    </w:p>
    <w:p w14:paraId="3631DCB7" w14:textId="77777777" w:rsidR="007174BA" w:rsidRPr="002758A2" w:rsidRDefault="007174BA" w:rsidP="007174BA">
      <w:pPr>
        <w:pStyle w:val="ListParagraph"/>
        <w:numPr>
          <w:ilvl w:val="0"/>
          <w:numId w:val="31"/>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TASKA tidak berdaftar di bawah Akta TASKA 1984</w:t>
      </w:r>
    </w:p>
    <w:p w14:paraId="31ED243C" w14:textId="77777777" w:rsidR="007174BA" w:rsidRPr="002758A2" w:rsidRDefault="007174BA" w:rsidP="007174BA">
      <w:pPr>
        <w:pStyle w:val="ListParagraph"/>
        <w:numPr>
          <w:ilvl w:val="0"/>
          <w:numId w:val="31"/>
        </w:numPr>
        <w:spacing w:line="360" w:lineRule="auto"/>
        <w:ind w:left="1134" w:hanging="567"/>
        <w:jc w:val="both"/>
        <w:rPr>
          <w:rFonts w:ascii="Arial" w:hAnsi="Arial" w:cs="Arial"/>
          <w:sz w:val="28"/>
          <w:szCs w:val="28"/>
          <w:lang w:val="sv-SE"/>
        </w:rPr>
      </w:pPr>
      <w:r w:rsidRPr="002758A2">
        <w:rPr>
          <w:rFonts w:ascii="Arial" w:hAnsi="Arial" w:cs="Arial"/>
          <w:sz w:val="28"/>
          <w:szCs w:val="28"/>
          <w:lang w:val="sv-SE"/>
        </w:rPr>
        <w:t>Membeli aset dan peralatan TASKA</w:t>
      </w:r>
    </w:p>
    <w:p w14:paraId="2619BC59" w14:textId="33B9C2DA" w:rsidR="00A544D7" w:rsidRDefault="00A544D7" w:rsidP="001440AD">
      <w:pPr>
        <w:spacing w:line="360" w:lineRule="auto"/>
        <w:ind w:left="1080"/>
        <w:jc w:val="both"/>
        <w:rPr>
          <w:rFonts w:ascii="Arial" w:hAnsi="Arial" w:cs="Arial"/>
          <w:sz w:val="28"/>
          <w:szCs w:val="28"/>
          <w:lang w:val="sv-SE"/>
        </w:rPr>
      </w:pPr>
    </w:p>
    <w:p w14:paraId="7874F7FD" w14:textId="58881B22" w:rsidR="002107C2" w:rsidRDefault="002107C2" w:rsidP="001440AD">
      <w:pPr>
        <w:spacing w:line="360" w:lineRule="auto"/>
        <w:ind w:left="1080"/>
        <w:jc w:val="both"/>
        <w:rPr>
          <w:rFonts w:ascii="Arial" w:hAnsi="Arial" w:cs="Arial"/>
          <w:sz w:val="28"/>
          <w:szCs w:val="28"/>
          <w:lang w:val="sv-SE"/>
        </w:rPr>
      </w:pPr>
    </w:p>
    <w:p w14:paraId="7885C89B" w14:textId="3F6DD9AB" w:rsidR="002107C2" w:rsidRDefault="002107C2" w:rsidP="001440AD">
      <w:pPr>
        <w:spacing w:line="360" w:lineRule="auto"/>
        <w:ind w:left="1080"/>
        <w:jc w:val="both"/>
        <w:rPr>
          <w:rFonts w:ascii="Arial" w:hAnsi="Arial" w:cs="Arial"/>
          <w:sz w:val="28"/>
          <w:szCs w:val="28"/>
          <w:lang w:val="sv-SE"/>
        </w:rPr>
      </w:pPr>
    </w:p>
    <w:p w14:paraId="74445C98" w14:textId="77777777" w:rsidR="002107C2" w:rsidRPr="002758A2" w:rsidRDefault="002107C2" w:rsidP="001440AD">
      <w:pPr>
        <w:spacing w:line="360" w:lineRule="auto"/>
        <w:ind w:left="1080"/>
        <w:jc w:val="both"/>
        <w:rPr>
          <w:rFonts w:ascii="Arial" w:hAnsi="Arial" w:cs="Arial"/>
          <w:sz w:val="28"/>
          <w:szCs w:val="28"/>
          <w:lang w:val="sv-SE"/>
        </w:rPr>
      </w:pPr>
    </w:p>
    <w:p w14:paraId="445B7773" w14:textId="49DA1AA4" w:rsidR="00A544D7" w:rsidRPr="002758A2" w:rsidRDefault="00A544D7" w:rsidP="001440AD">
      <w:pPr>
        <w:spacing w:line="360" w:lineRule="auto"/>
        <w:jc w:val="both"/>
        <w:outlineLvl w:val="0"/>
        <w:rPr>
          <w:rFonts w:ascii="Arial" w:hAnsi="Arial" w:cs="Arial"/>
          <w:b/>
          <w:sz w:val="28"/>
          <w:szCs w:val="28"/>
          <w:lang w:val="sv-SE"/>
        </w:rPr>
      </w:pPr>
      <w:r w:rsidRPr="002758A2">
        <w:rPr>
          <w:rFonts w:ascii="Arial" w:hAnsi="Arial" w:cs="Arial"/>
          <w:b/>
          <w:sz w:val="28"/>
          <w:szCs w:val="28"/>
          <w:lang w:val="sv-SE"/>
        </w:rPr>
        <w:t>KADAR GERAN PENUBUHAN</w:t>
      </w:r>
      <w:r w:rsidR="007174BA" w:rsidRPr="002758A2">
        <w:rPr>
          <w:rFonts w:ascii="Arial" w:hAnsi="Arial" w:cs="Arial"/>
          <w:b/>
          <w:sz w:val="28"/>
          <w:szCs w:val="28"/>
          <w:lang w:val="sv-SE"/>
        </w:rPr>
        <w:t xml:space="preserve"> DAN PENYELENGGARAAN</w:t>
      </w:r>
      <w:r w:rsidRPr="002758A2">
        <w:rPr>
          <w:rFonts w:ascii="Arial" w:hAnsi="Arial" w:cs="Arial"/>
          <w:b/>
          <w:sz w:val="28"/>
          <w:szCs w:val="28"/>
          <w:lang w:val="sv-SE"/>
        </w:rPr>
        <w:t xml:space="preserve"> YANG BOLEH DIPERTIMBANGKAN </w:t>
      </w:r>
    </w:p>
    <w:p w14:paraId="0AA715FB" w14:textId="77777777" w:rsidR="00AB0C4D" w:rsidRPr="002758A2" w:rsidRDefault="00AB0C4D" w:rsidP="00AB0C4D">
      <w:pPr>
        <w:spacing w:line="360" w:lineRule="auto"/>
        <w:ind w:left="567" w:hanging="567"/>
        <w:jc w:val="both"/>
        <w:rPr>
          <w:rFonts w:ascii="Arial" w:hAnsi="Arial" w:cs="Arial"/>
          <w:b/>
          <w:sz w:val="28"/>
          <w:szCs w:val="28"/>
          <w:lang w:val="sv-SE"/>
        </w:rPr>
      </w:pPr>
    </w:p>
    <w:p w14:paraId="4702F508" w14:textId="77777777" w:rsidR="00AB0C4D" w:rsidRPr="002758A2" w:rsidRDefault="00AB0C4D" w:rsidP="00AB0C4D">
      <w:pPr>
        <w:numPr>
          <w:ilvl w:val="0"/>
          <w:numId w:val="28"/>
        </w:numPr>
        <w:spacing w:line="360" w:lineRule="auto"/>
        <w:ind w:left="0" w:firstLine="0"/>
        <w:jc w:val="both"/>
        <w:rPr>
          <w:rFonts w:ascii="Arial" w:hAnsi="Arial" w:cs="Arial"/>
          <w:sz w:val="28"/>
          <w:szCs w:val="28"/>
          <w:lang w:val="sv-SE"/>
        </w:rPr>
      </w:pPr>
      <w:r w:rsidRPr="002758A2">
        <w:rPr>
          <w:rFonts w:ascii="Arial" w:hAnsi="Arial" w:cs="Arial"/>
          <w:sz w:val="28"/>
          <w:szCs w:val="28"/>
          <w:lang w:val="sv-SE"/>
        </w:rPr>
        <w:t xml:space="preserve">Jumlah geran penubuhan </w:t>
      </w:r>
      <w:r w:rsidRPr="002758A2">
        <w:rPr>
          <w:rFonts w:ascii="Arial" w:hAnsi="Arial" w:cs="Arial"/>
          <w:sz w:val="28"/>
          <w:szCs w:val="28"/>
        </w:rPr>
        <w:t xml:space="preserve">TTK baharu </w:t>
      </w:r>
      <w:r w:rsidRPr="002758A2">
        <w:rPr>
          <w:rFonts w:ascii="Arial" w:hAnsi="Arial" w:cs="Arial"/>
          <w:sz w:val="28"/>
          <w:szCs w:val="28"/>
          <w:lang w:val="sv-SE"/>
        </w:rPr>
        <w:t xml:space="preserve"> yang diperuntukkan adalah tertakluk kepada </w:t>
      </w:r>
      <w:r w:rsidRPr="002758A2">
        <w:rPr>
          <w:rFonts w:ascii="Arial" w:hAnsi="Arial" w:cs="Arial"/>
          <w:sz w:val="28"/>
          <w:szCs w:val="28"/>
        </w:rPr>
        <w:t xml:space="preserve">keluasan lantai seperti jadual di bawah </w:t>
      </w:r>
      <w:r w:rsidRPr="002758A2">
        <w:rPr>
          <w:rFonts w:ascii="Arial" w:hAnsi="Arial" w:cs="Arial"/>
          <w:sz w:val="28"/>
          <w:szCs w:val="28"/>
          <w:lang w:val="sv-SE"/>
        </w:rPr>
        <w:t xml:space="preserve"> dan tidak melebihi had maksimum RM200,000.00. </w:t>
      </w:r>
    </w:p>
    <w:p w14:paraId="577F0C3F" w14:textId="77777777" w:rsidR="00AB0C4D" w:rsidRPr="002758A2" w:rsidRDefault="00AB0C4D" w:rsidP="00AB0C4D">
      <w:pPr>
        <w:spacing w:line="360" w:lineRule="auto"/>
        <w:jc w:val="both"/>
        <w:rPr>
          <w:rFonts w:ascii="Arial" w:hAnsi="Arial" w:cs="Arial"/>
          <w:sz w:val="28"/>
          <w:szCs w:val="28"/>
          <w:lang w:val="sv-SE"/>
        </w:rPr>
      </w:pPr>
    </w:p>
    <w:tbl>
      <w:tblPr>
        <w:tblStyle w:val="TableGrid"/>
        <w:tblW w:w="8930" w:type="dxa"/>
        <w:tblInd w:w="137" w:type="dxa"/>
        <w:tblLayout w:type="fixed"/>
        <w:tblLook w:val="04A0" w:firstRow="1" w:lastRow="0" w:firstColumn="1" w:lastColumn="0" w:noHBand="0" w:noVBand="1"/>
      </w:tblPr>
      <w:tblGrid>
        <w:gridCol w:w="709"/>
        <w:gridCol w:w="4819"/>
        <w:gridCol w:w="3402"/>
      </w:tblGrid>
      <w:tr w:rsidR="002758A2" w:rsidRPr="002758A2" w14:paraId="5AE8B8B3" w14:textId="77777777" w:rsidTr="00D33389">
        <w:trPr>
          <w:tblHeader/>
        </w:trPr>
        <w:tc>
          <w:tcPr>
            <w:tcW w:w="709" w:type="dxa"/>
            <w:shd w:val="clear" w:color="auto" w:fill="8EAADB" w:themeFill="accent5" w:themeFillTint="99"/>
          </w:tcPr>
          <w:p w14:paraId="4005ACA5" w14:textId="77777777" w:rsidR="00AB0C4D" w:rsidRPr="002758A2" w:rsidRDefault="00AB0C4D" w:rsidP="00D33389">
            <w:pPr>
              <w:spacing w:line="360" w:lineRule="auto"/>
              <w:jc w:val="center"/>
              <w:rPr>
                <w:rFonts w:ascii="Arial" w:hAnsi="Arial" w:cs="Arial"/>
                <w:b/>
                <w:bCs/>
                <w:sz w:val="28"/>
                <w:szCs w:val="28"/>
              </w:rPr>
            </w:pPr>
            <w:r w:rsidRPr="002758A2">
              <w:rPr>
                <w:rFonts w:ascii="Arial" w:hAnsi="Arial" w:cs="Arial"/>
                <w:b/>
                <w:bCs/>
                <w:sz w:val="28"/>
                <w:szCs w:val="28"/>
              </w:rPr>
              <w:t>BIL</w:t>
            </w:r>
          </w:p>
        </w:tc>
        <w:tc>
          <w:tcPr>
            <w:tcW w:w="4819" w:type="dxa"/>
            <w:shd w:val="clear" w:color="auto" w:fill="8EAADB" w:themeFill="accent5" w:themeFillTint="99"/>
          </w:tcPr>
          <w:p w14:paraId="34BD1507" w14:textId="77777777" w:rsidR="00AB0C4D" w:rsidRPr="002758A2" w:rsidRDefault="00AB0C4D" w:rsidP="00D33389">
            <w:pPr>
              <w:spacing w:line="360" w:lineRule="auto"/>
              <w:jc w:val="center"/>
              <w:rPr>
                <w:rFonts w:ascii="Arial" w:hAnsi="Arial" w:cs="Arial"/>
                <w:b/>
                <w:bCs/>
                <w:sz w:val="28"/>
                <w:szCs w:val="28"/>
              </w:rPr>
            </w:pPr>
            <w:r w:rsidRPr="002758A2">
              <w:rPr>
                <w:rFonts w:ascii="Arial" w:hAnsi="Arial" w:cs="Arial"/>
                <w:b/>
                <w:bCs/>
                <w:sz w:val="28"/>
                <w:szCs w:val="28"/>
              </w:rPr>
              <w:t xml:space="preserve">LUAS LANTAI </w:t>
            </w:r>
          </w:p>
          <w:p w14:paraId="54DC7446" w14:textId="77777777" w:rsidR="00AB0C4D" w:rsidRPr="002758A2" w:rsidRDefault="00AB0C4D" w:rsidP="00D33389">
            <w:pPr>
              <w:spacing w:line="360" w:lineRule="auto"/>
              <w:jc w:val="center"/>
              <w:rPr>
                <w:rFonts w:ascii="Arial" w:hAnsi="Arial" w:cs="Arial"/>
                <w:b/>
                <w:bCs/>
                <w:sz w:val="28"/>
                <w:szCs w:val="28"/>
              </w:rPr>
            </w:pPr>
            <w:r w:rsidRPr="002758A2">
              <w:rPr>
                <w:rFonts w:ascii="Arial" w:hAnsi="Arial" w:cs="Arial"/>
                <w:b/>
                <w:bCs/>
                <w:sz w:val="28"/>
                <w:szCs w:val="28"/>
              </w:rPr>
              <w:t>(METER PERSEGI)</w:t>
            </w:r>
          </w:p>
        </w:tc>
        <w:tc>
          <w:tcPr>
            <w:tcW w:w="3402" w:type="dxa"/>
            <w:shd w:val="clear" w:color="auto" w:fill="8EAADB" w:themeFill="accent5" w:themeFillTint="99"/>
          </w:tcPr>
          <w:p w14:paraId="28658D41" w14:textId="77777777" w:rsidR="00AB0C4D" w:rsidRPr="002758A2" w:rsidRDefault="00AB0C4D" w:rsidP="00D33389">
            <w:pPr>
              <w:spacing w:line="360" w:lineRule="auto"/>
              <w:jc w:val="center"/>
              <w:rPr>
                <w:rFonts w:ascii="Arial" w:hAnsi="Arial" w:cs="Arial"/>
                <w:b/>
                <w:bCs/>
                <w:sz w:val="28"/>
                <w:szCs w:val="28"/>
              </w:rPr>
            </w:pPr>
            <w:r w:rsidRPr="002758A2">
              <w:rPr>
                <w:rFonts w:ascii="Arial" w:hAnsi="Arial" w:cs="Arial"/>
                <w:b/>
                <w:bCs/>
                <w:sz w:val="28"/>
                <w:szCs w:val="28"/>
              </w:rPr>
              <w:t>CADANGAN PERUNTUKAN (RM)</w:t>
            </w:r>
          </w:p>
        </w:tc>
      </w:tr>
      <w:tr w:rsidR="002758A2" w:rsidRPr="002758A2" w14:paraId="7C31470D" w14:textId="77777777" w:rsidTr="00D33389">
        <w:tc>
          <w:tcPr>
            <w:tcW w:w="709" w:type="dxa"/>
          </w:tcPr>
          <w:p w14:paraId="2D028CCF"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1.</w:t>
            </w:r>
          </w:p>
        </w:tc>
        <w:tc>
          <w:tcPr>
            <w:tcW w:w="4819" w:type="dxa"/>
          </w:tcPr>
          <w:p w14:paraId="55E0BC9C"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Kurang daripada 100 meter persegi</w:t>
            </w:r>
          </w:p>
          <w:p w14:paraId="29B09D97"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(maksimum 30 orang kanak-kanak)</w:t>
            </w:r>
          </w:p>
        </w:tc>
        <w:tc>
          <w:tcPr>
            <w:tcW w:w="3402" w:type="dxa"/>
          </w:tcPr>
          <w:p w14:paraId="779A796D"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100,000.00</w:t>
            </w:r>
          </w:p>
        </w:tc>
      </w:tr>
      <w:tr w:rsidR="002758A2" w:rsidRPr="002758A2" w14:paraId="5436EE0B" w14:textId="77777777" w:rsidTr="00D33389">
        <w:tc>
          <w:tcPr>
            <w:tcW w:w="709" w:type="dxa"/>
          </w:tcPr>
          <w:p w14:paraId="097FB2B0"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2.</w:t>
            </w:r>
          </w:p>
        </w:tc>
        <w:tc>
          <w:tcPr>
            <w:tcW w:w="4819" w:type="dxa"/>
          </w:tcPr>
          <w:p w14:paraId="02F6D23F"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101-200meter persegi </w:t>
            </w:r>
          </w:p>
          <w:p w14:paraId="51EC793A"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(maksimum 60 orang)</w:t>
            </w:r>
          </w:p>
        </w:tc>
        <w:tc>
          <w:tcPr>
            <w:tcW w:w="3402" w:type="dxa"/>
          </w:tcPr>
          <w:p w14:paraId="77F384B4"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101,000.00 - 130,000.00</w:t>
            </w:r>
          </w:p>
        </w:tc>
      </w:tr>
      <w:tr w:rsidR="002758A2" w:rsidRPr="002758A2" w14:paraId="7907F387" w14:textId="77777777" w:rsidTr="00D33389">
        <w:trPr>
          <w:trHeight w:val="96"/>
        </w:trPr>
        <w:tc>
          <w:tcPr>
            <w:tcW w:w="709" w:type="dxa"/>
          </w:tcPr>
          <w:p w14:paraId="5A56F130"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3.</w:t>
            </w:r>
          </w:p>
        </w:tc>
        <w:tc>
          <w:tcPr>
            <w:tcW w:w="4819" w:type="dxa"/>
          </w:tcPr>
          <w:p w14:paraId="546FAC6E"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201-300meter persegi </w:t>
            </w:r>
          </w:p>
          <w:p w14:paraId="5B36EAAD"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(maksimum 85 orang kanak-kanak)</w:t>
            </w:r>
          </w:p>
        </w:tc>
        <w:tc>
          <w:tcPr>
            <w:tcW w:w="3402" w:type="dxa"/>
          </w:tcPr>
          <w:p w14:paraId="64D5CC35"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131,000.00 - 150,000.00</w:t>
            </w:r>
          </w:p>
        </w:tc>
      </w:tr>
      <w:tr w:rsidR="002758A2" w:rsidRPr="002758A2" w14:paraId="5401E8B1" w14:textId="77777777" w:rsidTr="00D33389">
        <w:trPr>
          <w:trHeight w:val="433"/>
        </w:trPr>
        <w:tc>
          <w:tcPr>
            <w:tcW w:w="709" w:type="dxa"/>
          </w:tcPr>
          <w:p w14:paraId="41167FEC"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4.</w:t>
            </w:r>
          </w:p>
        </w:tc>
        <w:tc>
          <w:tcPr>
            <w:tcW w:w="4819" w:type="dxa"/>
          </w:tcPr>
          <w:p w14:paraId="17366092"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301-400meter persegi </w:t>
            </w:r>
          </w:p>
          <w:p w14:paraId="1C2380BB"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(maksimum 115 orang kanak-kanak) </w:t>
            </w:r>
          </w:p>
        </w:tc>
        <w:tc>
          <w:tcPr>
            <w:tcW w:w="3402" w:type="dxa"/>
          </w:tcPr>
          <w:p w14:paraId="190E488C"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151,000.00 - 180,000.00</w:t>
            </w:r>
          </w:p>
        </w:tc>
      </w:tr>
      <w:tr w:rsidR="00AB0C4D" w:rsidRPr="002758A2" w14:paraId="4AC892B3" w14:textId="77777777" w:rsidTr="00D33389">
        <w:trPr>
          <w:trHeight w:val="96"/>
        </w:trPr>
        <w:tc>
          <w:tcPr>
            <w:tcW w:w="709" w:type="dxa"/>
          </w:tcPr>
          <w:p w14:paraId="6848B33A"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5.</w:t>
            </w:r>
          </w:p>
        </w:tc>
        <w:tc>
          <w:tcPr>
            <w:tcW w:w="4819" w:type="dxa"/>
          </w:tcPr>
          <w:p w14:paraId="4810AB9C"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401 dan ke atas meter persegi </w:t>
            </w:r>
          </w:p>
          <w:p w14:paraId="42945CF5"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(melebihi 115 orang) </w:t>
            </w:r>
          </w:p>
        </w:tc>
        <w:tc>
          <w:tcPr>
            <w:tcW w:w="3402" w:type="dxa"/>
          </w:tcPr>
          <w:p w14:paraId="50BF0250"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181,000.00 - 200,000.00</w:t>
            </w:r>
          </w:p>
        </w:tc>
      </w:tr>
    </w:tbl>
    <w:p w14:paraId="0BB0BC7D" w14:textId="77777777" w:rsidR="00AB0C4D" w:rsidRPr="002758A2" w:rsidRDefault="00AB0C4D" w:rsidP="00AB0C4D">
      <w:pPr>
        <w:spacing w:line="360" w:lineRule="auto"/>
        <w:jc w:val="both"/>
        <w:rPr>
          <w:rFonts w:ascii="Arial" w:hAnsi="Arial" w:cs="Arial"/>
          <w:b/>
          <w:sz w:val="28"/>
          <w:szCs w:val="28"/>
          <w:lang w:val="sv-SE"/>
        </w:rPr>
      </w:pPr>
    </w:p>
    <w:p w14:paraId="163BCAA0" w14:textId="77777777" w:rsidR="00AB0C4D" w:rsidRPr="002758A2" w:rsidRDefault="00AB0C4D" w:rsidP="00AB0C4D">
      <w:pPr>
        <w:spacing w:line="360" w:lineRule="auto"/>
        <w:jc w:val="both"/>
        <w:rPr>
          <w:rFonts w:ascii="Arial" w:hAnsi="Arial" w:cs="Arial"/>
          <w:b/>
          <w:sz w:val="28"/>
          <w:szCs w:val="28"/>
          <w:lang w:val="sv-SE"/>
        </w:rPr>
      </w:pPr>
      <w:r w:rsidRPr="002758A2">
        <w:rPr>
          <w:rFonts w:ascii="Arial" w:hAnsi="Arial" w:cs="Arial"/>
          <w:b/>
          <w:sz w:val="28"/>
          <w:szCs w:val="28"/>
          <w:lang w:val="sv-SE"/>
        </w:rPr>
        <w:t xml:space="preserve">Catatan: kos pengubahsuaian dan aset/peralatan adalah berdasarkan kepada keluasan lantai dan bilangan kanak-kanak. </w:t>
      </w:r>
    </w:p>
    <w:p w14:paraId="0ED90CFB" w14:textId="77777777" w:rsidR="00AB0C4D" w:rsidRPr="002758A2" w:rsidRDefault="00AB0C4D" w:rsidP="00AB0C4D">
      <w:pPr>
        <w:spacing w:line="360" w:lineRule="auto"/>
        <w:jc w:val="both"/>
        <w:rPr>
          <w:rFonts w:ascii="Arial" w:hAnsi="Arial" w:cs="Arial"/>
          <w:b/>
          <w:sz w:val="28"/>
          <w:szCs w:val="28"/>
          <w:lang w:val="sv-SE"/>
        </w:rPr>
      </w:pPr>
    </w:p>
    <w:p w14:paraId="37D3BD25" w14:textId="77777777" w:rsidR="00AB0C4D" w:rsidRPr="002758A2" w:rsidRDefault="00AB0C4D" w:rsidP="00AB0C4D">
      <w:pPr>
        <w:numPr>
          <w:ilvl w:val="0"/>
          <w:numId w:val="28"/>
        </w:numPr>
        <w:spacing w:line="360" w:lineRule="auto"/>
        <w:ind w:left="0" w:firstLine="0"/>
        <w:jc w:val="both"/>
        <w:rPr>
          <w:rFonts w:ascii="Arial" w:hAnsi="Arial" w:cs="Arial"/>
          <w:b/>
          <w:sz w:val="28"/>
          <w:szCs w:val="28"/>
        </w:rPr>
      </w:pPr>
      <w:r w:rsidRPr="002758A2">
        <w:rPr>
          <w:rFonts w:ascii="Arial" w:hAnsi="Arial" w:cs="Arial"/>
          <w:sz w:val="28"/>
          <w:szCs w:val="28"/>
          <w:lang w:val="sv-SE"/>
        </w:rPr>
        <w:t xml:space="preserve">Jumlah geran </w:t>
      </w:r>
      <w:r w:rsidRPr="002758A2">
        <w:rPr>
          <w:rFonts w:ascii="Arial" w:hAnsi="Arial" w:cs="Arial"/>
          <w:sz w:val="28"/>
          <w:szCs w:val="28"/>
        </w:rPr>
        <w:t xml:space="preserve">bagi penyelenggaraan TTK sedia ada </w:t>
      </w:r>
      <w:r w:rsidRPr="002758A2">
        <w:rPr>
          <w:rFonts w:ascii="Arial" w:hAnsi="Arial" w:cs="Arial"/>
          <w:sz w:val="28"/>
          <w:szCs w:val="28"/>
          <w:lang w:val="sv-SE"/>
        </w:rPr>
        <w:t xml:space="preserve"> yang diperuntukkan adalah tertakluk kepada </w:t>
      </w:r>
      <w:r w:rsidRPr="002758A2">
        <w:rPr>
          <w:rFonts w:ascii="Arial" w:hAnsi="Arial" w:cs="Arial"/>
          <w:sz w:val="28"/>
          <w:szCs w:val="28"/>
        </w:rPr>
        <w:t xml:space="preserve">keluasan lantai seperti jadual di bawah </w:t>
      </w:r>
      <w:r w:rsidRPr="002758A2">
        <w:rPr>
          <w:rFonts w:ascii="Arial" w:hAnsi="Arial" w:cs="Arial"/>
          <w:sz w:val="28"/>
          <w:szCs w:val="28"/>
          <w:lang w:val="sv-SE"/>
        </w:rPr>
        <w:t xml:space="preserve"> dan tidak melebihi had maksimum RM</w:t>
      </w:r>
      <w:r w:rsidRPr="002758A2">
        <w:rPr>
          <w:rFonts w:ascii="Arial" w:hAnsi="Arial" w:cs="Arial"/>
          <w:sz w:val="28"/>
          <w:szCs w:val="28"/>
        </w:rPr>
        <w:t>1</w:t>
      </w:r>
      <w:r w:rsidRPr="002758A2">
        <w:rPr>
          <w:rFonts w:ascii="Arial" w:hAnsi="Arial" w:cs="Arial"/>
          <w:sz w:val="28"/>
          <w:szCs w:val="28"/>
          <w:lang w:val="sv-SE"/>
        </w:rPr>
        <w:t xml:space="preserve">00,000.00. </w:t>
      </w:r>
    </w:p>
    <w:p w14:paraId="510C049D" w14:textId="77777777" w:rsidR="00AB0C4D" w:rsidRPr="002758A2" w:rsidRDefault="00AB0C4D" w:rsidP="00AB0C4D">
      <w:pPr>
        <w:spacing w:line="360" w:lineRule="auto"/>
        <w:jc w:val="both"/>
        <w:rPr>
          <w:rFonts w:ascii="Arial" w:hAnsi="Arial" w:cs="Arial"/>
          <w:b/>
          <w:sz w:val="28"/>
          <w:szCs w:val="28"/>
        </w:rPr>
      </w:pPr>
    </w:p>
    <w:tbl>
      <w:tblPr>
        <w:tblStyle w:val="TableGrid"/>
        <w:tblW w:w="8930" w:type="dxa"/>
        <w:tblInd w:w="137" w:type="dxa"/>
        <w:tblLayout w:type="fixed"/>
        <w:tblLook w:val="04A0" w:firstRow="1" w:lastRow="0" w:firstColumn="1" w:lastColumn="0" w:noHBand="0" w:noVBand="1"/>
      </w:tblPr>
      <w:tblGrid>
        <w:gridCol w:w="709"/>
        <w:gridCol w:w="4819"/>
        <w:gridCol w:w="3402"/>
      </w:tblGrid>
      <w:tr w:rsidR="002758A2" w:rsidRPr="002758A2" w14:paraId="416A56BB" w14:textId="77777777" w:rsidTr="00D33389">
        <w:trPr>
          <w:tblHeader/>
        </w:trPr>
        <w:tc>
          <w:tcPr>
            <w:tcW w:w="709" w:type="dxa"/>
            <w:shd w:val="clear" w:color="auto" w:fill="8EAADB" w:themeFill="accent5" w:themeFillTint="99"/>
          </w:tcPr>
          <w:p w14:paraId="5519E283" w14:textId="77777777" w:rsidR="00AB0C4D" w:rsidRPr="002758A2" w:rsidRDefault="00AB0C4D" w:rsidP="00D33389">
            <w:pPr>
              <w:spacing w:line="360" w:lineRule="auto"/>
              <w:jc w:val="center"/>
              <w:rPr>
                <w:rFonts w:ascii="Arial" w:hAnsi="Arial" w:cs="Arial"/>
                <w:b/>
                <w:bCs/>
                <w:sz w:val="28"/>
                <w:szCs w:val="28"/>
              </w:rPr>
            </w:pPr>
            <w:r w:rsidRPr="002758A2">
              <w:rPr>
                <w:rFonts w:ascii="Arial" w:hAnsi="Arial" w:cs="Arial"/>
                <w:b/>
                <w:bCs/>
                <w:sz w:val="28"/>
                <w:szCs w:val="28"/>
              </w:rPr>
              <w:lastRenderedPageBreak/>
              <w:t>BIL</w:t>
            </w:r>
          </w:p>
        </w:tc>
        <w:tc>
          <w:tcPr>
            <w:tcW w:w="4819" w:type="dxa"/>
            <w:shd w:val="clear" w:color="auto" w:fill="8EAADB" w:themeFill="accent5" w:themeFillTint="99"/>
          </w:tcPr>
          <w:p w14:paraId="5D138F82" w14:textId="77777777" w:rsidR="00AB0C4D" w:rsidRPr="002758A2" w:rsidRDefault="00AB0C4D" w:rsidP="00D33389">
            <w:pPr>
              <w:spacing w:line="360" w:lineRule="auto"/>
              <w:jc w:val="center"/>
              <w:rPr>
                <w:rFonts w:ascii="Arial" w:hAnsi="Arial" w:cs="Arial"/>
                <w:b/>
                <w:bCs/>
                <w:sz w:val="28"/>
                <w:szCs w:val="28"/>
              </w:rPr>
            </w:pPr>
            <w:r w:rsidRPr="002758A2">
              <w:rPr>
                <w:rFonts w:ascii="Arial" w:hAnsi="Arial" w:cs="Arial"/>
                <w:b/>
                <w:bCs/>
                <w:sz w:val="28"/>
                <w:szCs w:val="28"/>
              </w:rPr>
              <w:t xml:space="preserve">LUAS LANTAI </w:t>
            </w:r>
          </w:p>
          <w:p w14:paraId="527558D9" w14:textId="77777777" w:rsidR="00AB0C4D" w:rsidRPr="002758A2" w:rsidRDefault="00AB0C4D" w:rsidP="00D33389">
            <w:pPr>
              <w:spacing w:line="360" w:lineRule="auto"/>
              <w:jc w:val="center"/>
              <w:rPr>
                <w:rFonts w:ascii="Arial" w:hAnsi="Arial" w:cs="Arial"/>
                <w:b/>
                <w:bCs/>
                <w:sz w:val="28"/>
                <w:szCs w:val="28"/>
              </w:rPr>
            </w:pPr>
            <w:r w:rsidRPr="002758A2">
              <w:rPr>
                <w:rFonts w:ascii="Arial" w:hAnsi="Arial" w:cs="Arial"/>
                <w:b/>
                <w:bCs/>
                <w:sz w:val="28"/>
                <w:szCs w:val="28"/>
              </w:rPr>
              <w:t>(METER PERSEGI)</w:t>
            </w:r>
          </w:p>
        </w:tc>
        <w:tc>
          <w:tcPr>
            <w:tcW w:w="3402" w:type="dxa"/>
            <w:shd w:val="clear" w:color="auto" w:fill="8EAADB" w:themeFill="accent5" w:themeFillTint="99"/>
          </w:tcPr>
          <w:p w14:paraId="7ADE68E0" w14:textId="77777777" w:rsidR="00AB0C4D" w:rsidRPr="002758A2" w:rsidRDefault="00AB0C4D" w:rsidP="00D33389">
            <w:pPr>
              <w:spacing w:line="360" w:lineRule="auto"/>
              <w:jc w:val="center"/>
              <w:rPr>
                <w:rFonts w:ascii="Arial" w:hAnsi="Arial" w:cs="Arial"/>
                <w:b/>
                <w:bCs/>
                <w:sz w:val="28"/>
                <w:szCs w:val="28"/>
              </w:rPr>
            </w:pPr>
            <w:r w:rsidRPr="002758A2">
              <w:rPr>
                <w:rFonts w:ascii="Arial" w:hAnsi="Arial" w:cs="Arial"/>
                <w:b/>
                <w:bCs/>
                <w:sz w:val="28"/>
                <w:szCs w:val="28"/>
              </w:rPr>
              <w:t>CADANGAN PERUNTUKAN (RM)</w:t>
            </w:r>
          </w:p>
        </w:tc>
      </w:tr>
      <w:tr w:rsidR="002758A2" w:rsidRPr="002758A2" w14:paraId="44A47BF2" w14:textId="77777777" w:rsidTr="00D33389">
        <w:tc>
          <w:tcPr>
            <w:tcW w:w="709" w:type="dxa"/>
          </w:tcPr>
          <w:p w14:paraId="278E196E"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1.</w:t>
            </w:r>
          </w:p>
        </w:tc>
        <w:tc>
          <w:tcPr>
            <w:tcW w:w="4819" w:type="dxa"/>
          </w:tcPr>
          <w:p w14:paraId="11724E1B"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Kurang daripada 100 meter persegi</w:t>
            </w:r>
          </w:p>
          <w:p w14:paraId="692B1DAD"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(maksimum 30 orang kanak-kanak)</w:t>
            </w:r>
          </w:p>
        </w:tc>
        <w:tc>
          <w:tcPr>
            <w:tcW w:w="3402" w:type="dxa"/>
          </w:tcPr>
          <w:p w14:paraId="361E54B5"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20,000.00</w:t>
            </w:r>
          </w:p>
        </w:tc>
      </w:tr>
      <w:tr w:rsidR="002758A2" w:rsidRPr="002758A2" w14:paraId="60AC84AC" w14:textId="77777777" w:rsidTr="00D33389">
        <w:tc>
          <w:tcPr>
            <w:tcW w:w="709" w:type="dxa"/>
          </w:tcPr>
          <w:p w14:paraId="7533C4BC"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2.</w:t>
            </w:r>
          </w:p>
        </w:tc>
        <w:tc>
          <w:tcPr>
            <w:tcW w:w="4819" w:type="dxa"/>
          </w:tcPr>
          <w:p w14:paraId="5E0F479F"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101-200meter persegi </w:t>
            </w:r>
          </w:p>
          <w:p w14:paraId="0B3B8B30"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(maksimum 60 orang)</w:t>
            </w:r>
          </w:p>
        </w:tc>
        <w:tc>
          <w:tcPr>
            <w:tcW w:w="3402" w:type="dxa"/>
          </w:tcPr>
          <w:p w14:paraId="06575D8C"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21,000.00 - 40,000.00</w:t>
            </w:r>
          </w:p>
        </w:tc>
      </w:tr>
      <w:tr w:rsidR="002758A2" w:rsidRPr="002758A2" w14:paraId="4E3DDCB6" w14:textId="77777777" w:rsidTr="00D33389">
        <w:trPr>
          <w:trHeight w:val="96"/>
        </w:trPr>
        <w:tc>
          <w:tcPr>
            <w:tcW w:w="709" w:type="dxa"/>
          </w:tcPr>
          <w:p w14:paraId="556A98E5"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3.</w:t>
            </w:r>
          </w:p>
        </w:tc>
        <w:tc>
          <w:tcPr>
            <w:tcW w:w="4819" w:type="dxa"/>
          </w:tcPr>
          <w:p w14:paraId="75785DEF"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201-300meter persegi </w:t>
            </w:r>
          </w:p>
          <w:p w14:paraId="25B88460"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(maksimum 85 orang kanak-kanak)</w:t>
            </w:r>
          </w:p>
        </w:tc>
        <w:tc>
          <w:tcPr>
            <w:tcW w:w="3402" w:type="dxa"/>
          </w:tcPr>
          <w:p w14:paraId="32BB15BE"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41,000.00 - 60,000.00</w:t>
            </w:r>
          </w:p>
        </w:tc>
      </w:tr>
      <w:tr w:rsidR="002758A2" w:rsidRPr="002758A2" w14:paraId="45944283" w14:textId="77777777" w:rsidTr="00D33389">
        <w:trPr>
          <w:trHeight w:val="433"/>
        </w:trPr>
        <w:tc>
          <w:tcPr>
            <w:tcW w:w="709" w:type="dxa"/>
          </w:tcPr>
          <w:p w14:paraId="3648FEEB"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4.</w:t>
            </w:r>
          </w:p>
        </w:tc>
        <w:tc>
          <w:tcPr>
            <w:tcW w:w="4819" w:type="dxa"/>
          </w:tcPr>
          <w:p w14:paraId="29685E2E"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301-400meter persegi </w:t>
            </w:r>
          </w:p>
          <w:p w14:paraId="23F1D844"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(maksimum 115 orang kanak-kanak) </w:t>
            </w:r>
          </w:p>
        </w:tc>
        <w:tc>
          <w:tcPr>
            <w:tcW w:w="3402" w:type="dxa"/>
          </w:tcPr>
          <w:p w14:paraId="10025C1B"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61,000.00 - 80,000.00</w:t>
            </w:r>
          </w:p>
        </w:tc>
      </w:tr>
      <w:tr w:rsidR="00AB0C4D" w:rsidRPr="002758A2" w14:paraId="37C4A896" w14:textId="77777777" w:rsidTr="00D33389">
        <w:trPr>
          <w:trHeight w:val="96"/>
        </w:trPr>
        <w:tc>
          <w:tcPr>
            <w:tcW w:w="709" w:type="dxa"/>
          </w:tcPr>
          <w:p w14:paraId="63C87919"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5.</w:t>
            </w:r>
          </w:p>
        </w:tc>
        <w:tc>
          <w:tcPr>
            <w:tcW w:w="4819" w:type="dxa"/>
          </w:tcPr>
          <w:p w14:paraId="1CDAA84C"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401 dan ke atas meter persegi </w:t>
            </w:r>
          </w:p>
          <w:p w14:paraId="0B773AE3" w14:textId="77777777" w:rsidR="00AB0C4D" w:rsidRPr="002758A2" w:rsidRDefault="00AB0C4D" w:rsidP="00D33389">
            <w:pPr>
              <w:spacing w:line="360" w:lineRule="auto"/>
              <w:jc w:val="both"/>
              <w:rPr>
                <w:rFonts w:ascii="Arial" w:hAnsi="Arial" w:cs="Arial"/>
                <w:sz w:val="28"/>
                <w:szCs w:val="28"/>
              </w:rPr>
            </w:pPr>
            <w:r w:rsidRPr="002758A2">
              <w:rPr>
                <w:rFonts w:ascii="Arial" w:hAnsi="Arial" w:cs="Arial"/>
                <w:sz w:val="28"/>
                <w:szCs w:val="28"/>
              </w:rPr>
              <w:t xml:space="preserve">(melebihi 115 orang) </w:t>
            </w:r>
          </w:p>
        </w:tc>
        <w:tc>
          <w:tcPr>
            <w:tcW w:w="3402" w:type="dxa"/>
          </w:tcPr>
          <w:p w14:paraId="781AD0AE" w14:textId="77777777" w:rsidR="00AB0C4D" w:rsidRPr="002758A2" w:rsidRDefault="00AB0C4D" w:rsidP="00D33389">
            <w:pPr>
              <w:spacing w:line="360" w:lineRule="auto"/>
              <w:jc w:val="center"/>
              <w:rPr>
                <w:rFonts w:ascii="Arial" w:hAnsi="Arial" w:cs="Arial"/>
                <w:sz w:val="28"/>
                <w:szCs w:val="28"/>
              </w:rPr>
            </w:pPr>
            <w:r w:rsidRPr="002758A2">
              <w:rPr>
                <w:rFonts w:ascii="Arial" w:hAnsi="Arial" w:cs="Arial"/>
                <w:sz w:val="28"/>
                <w:szCs w:val="28"/>
              </w:rPr>
              <w:t>81,000.00 - 100,000.00</w:t>
            </w:r>
          </w:p>
        </w:tc>
      </w:tr>
    </w:tbl>
    <w:p w14:paraId="0E844242" w14:textId="77777777" w:rsidR="00AB0C4D" w:rsidRPr="002758A2" w:rsidRDefault="00AB0C4D" w:rsidP="00AB0C4D">
      <w:pPr>
        <w:spacing w:line="360" w:lineRule="auto"/>
        <w:jc w:val="both"/>
        <w:rPr>
          <w:rFonts w:ascii="Arial" w:hAnsi="Arial" w:cs="Arial"/>
          <w:b/>
          <w:sz w:val="28"/>
          <w:szCs w:val="28"/>
        </w:rPr>
      </w:pPr>
    </w:p>
    <w:p w14:paraId="02EEA78F" w14:textId="77777777" w:rsidR="00AB0C4D" w:rsidRPr="002758A2" w:rsidRDefault="00AB0C4D" w:rsidP="00AB0C4D">
      <w:pPr>
        <w:spacing w:line="360" w:lineRule="auto"/>
        <w:jc w:val="both"/>
        <w:rPr>
          <w:rFonts w:ascii="Arial" w:hAnsi="Arial" w:cs="Arial"/>
          <w:b/>
          <w:sz w:val="28"/>
          <w:szCs w:val="28"/>
        </w:rPr>
      </w:pPr>
      <w:r w:rsidRPr="002758A2">
        <w:rPr>
          <w:rFonts w:ascii="Arial" w:hAnsi="Arial" w:cs="Arial"/>
          <w:b/>
          <w:sz w:val="28"/>
          <w:szCs w:val="28"/>
          <w:lang w:val="sv-SE"/>
        </w:rPr>
        <w:t>Catatan: kos pen</w:t>
      </w:r>
      <w:r w:rsidRPr="002758A2">
        <w:rPr>
          <w:rFonts w:ascii="Arial" w:hAnsi="Arial" w:cs="Arial"/>
          <w:b/>
          <w:sz w:val="28"/>
          <w:szCs w:val="28"/>
        </w:rPr>
        <w:t>yelenggaraan</w:t>
      </w:r>
      <w:r w:rsidRPr="002758A2">
        <w:rPr>
          <w:rFonts w:ascii="Arial" w:hAnsi="Arial" w:cs="Arial"/>
          <w:b/>
          <w:sz w:val="28"/>
          <w:szCs w:val="28"/>
          <w:lang w:val="sv-SE"/>
        </w:rPr>
        <w:t xml:space="preserve"> adalah berdasarkan kepada keluasan lantai dan bilangan kanak-kanak</w:t>
      </w:r>
      <w:r w:rsidRPr="002758A2">
        <w:rPr>
          <w:rFonts w:ascii="Arial" w:hAnsi="Arial" w:cs="Arial"/>
          <w:b/>
          <w:sz w:val="28"/>
          <w:szCs w:val="28"/>
        </w:rPr>
        <w:t xml:space="preserve"> atau kadar yang lebih rendah </w:t>
      </w:r>
    </w:p>
    <w:p w14:paraId="189EDAAA" w14:textId="77777777" w:rsidR="00AB0C4D" w:rsidRPr="002758A2" w:rsidRDefault="00AB0C4D" w:rsidP="00AB0C4D">
      <w:pPr>
        <w:spacing w:line="360" w:lineRule="auto"/>
        <w:jc w:val="both"/>
        <w:rPr>
          <w:rFonts w:ascii="Arial" w:hAnsi="Arial" w:cs="Arial"/>
          <w:b/>
          <w:sz w:val="28"/>
          <w:szCs w:val="28"/>
        </w:rPr>
      </w:pPr>
    </w:p>
    <w:p w14:paraId="21376AB4" w14:textId="77777777" w:rsidR="00AB0C4D" w:rsidRPr="002758A2" w:rsidRDefault="00AB0C4D" w:rsidP="00AB0C4D">
      <w:pPr>
        <w:spacing w:line="360" w:lineRule="auto"/>
        <w:jc w:val="both"/>
        <w:rPr>
          <w:rFonts w:ascii="Arial" w:hAnsi="Arial" w:cs="Arial"/>
          <w:b/>
          <w:sz w:val="28"/>
          <w:szCs w:val="28"/>
        </w:rPr>
      </w:pPr>
    </w:p>
    <w:p w14:paraId="0C1B3980" w14:textId="4C200980" w:rsidR="00AA72E4" w:rsidRPr="002758A2" w:rsidRDefault="00AA72E4" w:rsidP="001440AD">
      <w:pPr>
        <w:spacing w:line="360" w:lineRule="auto"/>
        <w:rPr>
          <w:rFonts w:ascii="Arial" w:eastAsiaTheme="minorEastAsia" w:hAnsi="Arial" w:cs="Arial"/>
          <w:b/>
          <w:sz w:val="28"/>
          <w:szCs w:val="28"/>
          <w:lang w:val="en-MY" w:eastAsia="zh-CN"/>
        </w:rPr>
      </w:pPr>
      <w:r w:rsidRPr="002758A2">
        <w:rPr>
          <w:rFonts w:ascii="Arial" w:eastAsiaTheme="minorEastAsia" w:hAnsi="Arial" w:cs="Arial"/>
          <w:b/>
          <w:sz w:val="28"/>
          <w:szCs w:val="28"/>
          <w:lang w:val="en-MY" w:eastAsia="zh-CN"/>
        </w:rPr>
        <w:t>PERINCIAN PERBELANJAAN YANG DIBENARKAN</w:t>
      </w:r>
    </w:p>
    <w:p w14:paraId="0419494C" w14:textId="77777777" w:rsidR="001440AD" w:rsidRPr="002758A2" w:rsidRDefault="001440AD" w:rsidP="001440AD">
      <w:pPr>
        <w:spacing w:line="360" w:lineRule="auto"/>
        <w:rPr>
          <w:rFonts w:ascii="Arial" w:eastAsiaTheme="minorEastAsia" w:hAnsi="Arial" w:cs="Arial"/>
          <w:b/>
          <w:sz w:val="28"/>
          <w:szCs w:val="28"/>
          <w:lang w:val="en-MY" w:eastAsia="zh-CN"/>
        </w:rPr>
      </w:pPr>
    </w:p>
    <w:p w14:paraId="0B79897E" w14:textId="4390472C" w:rsidR="00AA72E4" w:rsidRPr="002758A2" w:rsidRDefault="007174BA" w:rsidP="001440AD">
      <w:pPr>
        <w:spacing w:line="360" w:lineRule="auto"/>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1</w:t>
      </w:r>
      <w:r w:rsidR="00850D65" w:rsidRPr="002758A2">
        <w:rPr>
          <w:rFonts w:ascii="Arial" w:eastAsiaTheme="minorEastAsia" w:hAnsi="Arial" w:cs="Arial"/>
          <w:sz w:val="28"/>
          <w:szCs w:val="28"/>
          <w:lang w:val="en-MY" w:eastAsia="zh-CN"/>
        </w:rPr>
        <w:t>7</w:t>
      </w:r>
      <w:r w:rsidR="001440AD" w:rsidRPr="002758A2">
        <w:rPr>
          <w:rFonts w:ascii="Arial" w:eastAsiaTheme="minorEastAsia" w:hAnsi="Arial" w:cs="Arial"/>
          <w:sz w:val="28"/>
          <w:szCs w:val="28"/>
          <w:lang w:val="en-MY" w:eastAsia="zh-CN"/>
        </w:rPr>
        <w:t>.</w:t>
      </w:r>
      <w:r w:rsidR="001440AD" w:rsidRPr="002758A2">
        <w:rPr>
          <w:rFonts w:ascii="Arial" w:eastAsiaTheme="minorEastAsia" w:hAnsi="Arial" w:cs="Arial"/>
          <w:sz w:val="28"/>
          <w:szCs w:val="28"/>
          <w:lang w:val="en-MY" w:eastAsia="zh-CN"/>
        </w:rPr>
        <w:tab/>
        <w:t xml:space="preserve">Peruntukan geran hanya disediakan dalam 3 jenis kod perbelanjaan seperti berikut: </w:t>
      </w:r>
    </w:p>
    <w:p w14:paraId="35D278F4" w14:textId="158E51A6" w:rsidR="001440AD" w:rsidRPr="002758A2" w:rsidRDefault="001440AD" w:rsidP="001440AD">
      <w:pPr>
        <w:numPr>
          <w:ilvl w:val="0"/>
          <w:numId w:val="22"/>
        </w:numPr>
        <w:spacing w:line="360" w:lineRule="auto"/>
        <w:jc w:val="both"/>
        <w:rPr>
          <w:rFonts w:ascii="Arial" w:hAnsi="Arial" w:cs="Arial"/>
          <w:sz w:val="28"/>
          <w:szCs w:val="28"/>
          <w:lang w:val="sv-SE"/>
        </w:rPr>
      </w:pPr>
      <w:r w:rsidRPr="002758A2">
        <w:rPr>
          <w:rFonts w:ascii="Arial" w:hAnsi="Arial" w:cs="Arial"/>
          <w:sz w:val="28"/>
          <w:szCs w:val="28"/>
          <w:lang w:val="sv-SE"/>
        </w:rPr>
        <w:t>OS28000 (Penyelenggaraan dan Pembaikan Kecil)</w:t>
      </w:r>
    </w:p>
    <w:p w14:paraId="408930C2" w14:textId="6594B91C" w:rsidR="001440AD" w:rsidRPr="002758A2" w:rsidRDefault="001440AD" w:rsidP="001440AD">
      <w:pPr>
        <w:numPr>
          <w:ilvl w:val="0"/>
          <w:numId w:val="22"/>
        </w:numPr>
        <w:spacing w:line="360" w:lineRule="auto"/>
        <w:jc w:val="both"/>
        <w:rPr>
          <w:rFonts w:ascii="Arial" w:hAnsi="Arial" w:cs="Arial"/>
          <w:sz w:val="28"/>
          <w:szCs w:val="28"/>
          <w:lang w:val="sv-SE"/>
        </w:rPr>
      </w:pPr>
      <w:r w:rsidRPr="002758A2">
        <w:rPr>
          <w:rFonts w:ascii="Arial" w:hAnsi="Arial" w:cs="Arial"/>
          <w:sz w:val="28"/>
          <w:szCs w:val="28"/>
          <w:lang w:val="sv-SE"/>
        </w:rPr>
        <w:t>OS35000 (Harta Modal)</w:t>
      </w:r>
    </w:p>
    <w:p w14:paraId="07B9C33E" w14:textId="31A6C307" w:rsidR="001440AD" w:rsidRPr="002758A2" w:rsidRDefault="001440AD" w:rsidP="001440AD">
      <w:pPr>
        <w:numPr>
          <w:ilvl w:val="0"/>
          <w:numId w:val="22"/>
        </w:numPr>
        <w:spacing w:line="360" w:lineRule="auto"/>
        <w:jc w:val="both"/>
        <w:rPr>
          <w:rFonts w:ascii="Arial" w:hAnsi="Arial" w:cs="Arial"/>
          <w:sz w:val="28"/>
          <w:szCs w:val="28"/>
          <w:lang w:val="sv-SE"/>
        </w:rPr>
      </w:pPr>
      <w:r w:rsidRPr="002758A2">
        <w:rPr>
          <w:rFonts w:ascii="Arial" w:hAnsi="Arial" w:cs="Arial"/>
          <w:sz w:val="28"/>
          <w:szCs w:val="28"/>
          <w:lang w:val="sv-SE"/>
        </w:rPr>
        <w:t>OS42000 (Pemberian)</w:t>
      </w:r>
    </w:p>
    <w:p w14:paraId="159E29AD" w14:textId="77777777" w:rsidR="001440AD" w:rsidRPr="002758A2" w:rsidRDefault="001440AD" w:rsidP="001440AD">
      <w:pPr>
        <w:spacing w:line="360" w:lineRule="auto"/>
        <w:jc w:val="both"/>
        <w:rPr>
          <w:rFonts w:ascii="Arial" w:eastAsiaTheme="minorEastAsia" w:hAnsi="Arial" w:cs="Arial"/>
          <w:sz w:val="28"/>
          <w:szCs w:val="28"/>
          <w:lang w:val="en-MY" w:eastAsia="zh-CN"/>
        </w:rPr>
      </w:pPr>
    </w:p>
    <w:p w14:paraId="509C5DC5" w14:textId="2A393E40" w:rsidR="00AA72E4" w:rsidRPr="002758A2" w:rsidRDefault="00850D65" w:rsidP="001440AD">
      <w:pPr>
        <w:spacing w:line="360" w:lineRule="auto"/>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18</w:t>
      </w:r>
      <w:r w:rsidR="001440AD" w:rsidRPr="002758A2">
        <w:rPr>
          <w:rFonts w:ascii="Arial" w:eastAsiaTheme="minorEastAsia" w:hAnsi="Arial" w:cs="Arial"/>
          <w:sz w:val="28"/>
          <w:szCs w:val="28"/>
          <w:lang w:val="en-MY" w:eastAsia="zh-CN"/>
        </w:rPr>
        <w:t>.</w:t>
      </w:r>
      <w:r w:rsidR="001440AD" w:rsidRPr="002758A2">
        <w:rPr>
          <w:rFonts w:ascii="Arial" w:eastAsiaTheme="minorEastAsia" w:hAnsi="Arial" w:cs="Arial"/>
          <w:sz w:val="28"/>
          <w:szCs w:val="28"/>
          <w:lang w:val="en-MY" w:eastAsia="zh-CN"/>
        </w:rPr>
        <w:tab/>
      </w:r>
      <w:r w:rsidR="00AA72E4" w:rsidRPr="002758A2">
        <w:rPr>
          <w:rFonts w:ascii="Arial" w:eastAsiaTheme="minorEastAsia" w:hAnsi="Arial" w:cs="Arial"/>
          <w:sz w:val="28"/>
          <w:szCs w:val="28"/>
          <w:lang w:val="en-MY" w:eastAsia="zh-CN"/>
        </w:rPr>
        <w:t xml:space="preserve">Pengubahsuaian dan penyenggaraan ruang TASKA </w:t>
      </w:r>
    </w:p>
    <w:p w14:paraId="19C634D9" w14:textId="77777777" w:rsidR="00AA72E4" w:rsidRPr="002758A2" w:rsidRDefault="00AA72E4" w:rsidP="001440AD">
      <w:pPr>
        <w:numPr>
          <w:ilvl w:val="0"/>
          <w:numId w:val="16"/>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Tangga keselamatan; </w:t>
      </w:r>
    </w:p>
    <w:p w14:paraId="63E619FC" w14:textId="334236D4" w:rsidR="00AA72E4" w:rsidRPr="002758A2" w:rsidRDefault="00AA72E4" w:rsidP="001440AD">
      <w:pPr>
        <w:numPr>
          <w:ilvl w:val="0"/>
          <w:numId w:val="16"/>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Ruang aktiviti, bilik air yang mesra kanak-kanak; </w:t>
      </w:r>
    </w:p>
    <w:p w14:paraId="0E3E37FD" w14:textId="74F042E1" w:rsidR="00703D48" w:rsidRPr="002758A2" w:rsidRDefault="00703D48" w:rsidP="001440AD">
      <w:pPr>
        <w:numPr>
          <w:ilvl w:val="0"/>
          <w:numId w:val="16"/>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lastRenderedPageBreak/>
        <w:t xml:space="preserve">Apa-apa pengubahsuaian, penyenggaraan yang difikirkan sesuai bagi kegunaan TASKA; </w:t>
      </w:r>
    </w:p>
    <w:p w14:paraId="0D7FB862" w14:textId="77777777" w:rsidR="00AA72E4" w:rsidRPr="002758A2" w:rsidRDefault="00AA72E4" w:rsidP="001440AD">
      <w:pPr>
        <w:spacing w:line="360" w:lineRule="auto"/>
        <w:jc w:val="both"/>
        <w:rPr>
          <w:rFonts w:ascii="Arial" w:eastAsiaTheme="minorEastAsia" w:hAnsi="Arial" w:cs="Arial"/>
          <w:sz w:val="28"/>
          <w:szCs w:val="28"/>
          <w:lang w:val="en-MY" w:eastAsia="zh-CN"/>
        </w:rPr>
      </w:pPr>
    </w:p>
    <w:p w14:paraId="77D1474A" w14:textId="6FFD5E52" w:rsidR="00AA72E4" w:rsidRPr="002758A2" w:rsidRDefault="007174BA" w:rsidP="001440AD">
      <w:pPr>
        <w:spacing w:line="360" w:lineRule="auto"/>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1</w:t>
      </w:r>
      <w:r w:rsidR="00850D65" w:rsidRPr="002758A2">
        <w:rPr>
          <w:rFonts w:ascii="Arial" w:eastAsiaTheme="minorEastAsia" w:hAnsi="Arial" w:cs="Arial"/>
          <w:sz w:val="28"/>
          <w:szCs w:val="28"/>
          <w:lang w:val="en-MY" w:eastAsia="zh-CN"/>
        </w:rPr>
        <w:t>9</w:t>
      </w:r>
      <w:r w:rsidR="001440AD" w:rsidRPr="002758A2">
        <w:rPr>
          <w:rFonts w:ascii="Arial" w:eastAsiaTheme="minorEastAsia" w:hAnsi="Arial" w:cs="Arial"/>
          <w:sz w:val="28"/>
          <w:szCs w:val="28"/>
          <w:lang w:val="en-MY" w:eastAsia="zh-CN"/>
        </w:rPr>
        <w:t>.</w:t>
      </w:r>
      <w:r w:rsidR="001440AD" w:rsidRPr="002758A2">
        <w:rPr>
          <w:rFonts w:ascii="Arial" w:eastAsiaTheme="minorEastAsia" w:hAnsi="Arial" w:cs="Arial"/>
          <w:sz w:val="28"/>
          <w:szCs w:val="28"/>
          <w:lang w:val="en-MY" w:eastAsia="zh-CN"/>
        </w:rPr>
        <w:tab/>
      </w:r>
      <w:r w:rsidR="00AA72E4" w:rsidRPr="002758A2">
        <w:rPr>
          <w:rFonts w:ascii="Arial" w:eastAsiaTheme="minorEastAsia" w:hAnsi="Arial" w:cs="Arial"/>
          <w:sz w:val="28"/>
          <w:szCs w:val="28"/>
          <w:lang w:val="en-MY" w:eastAsia="zh-CN"/>
        </w:rPr>
        <w:t>Perabot dan Kemasan</w:t>
      </w:r>
    </w:p>
    <w:p w14:paraId="32A8CADC" w14:textId="77777777" w:rsidR="00AA72E4" w:rsidRPr="002758A2" w:rsidRDefault="00AA72E4" w:rsidP="001440AD">
      <w:pPr>
        <w:numPr>
          <w:ilvl w:val="0"/>
          <w:numId w:val="15"/>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Kerusi meja, almari, kabinet, dan sebagainya; </w:t>
      </w:r>
    </w:p>
    <w:p w14:paraId="107B1FD5" w14:textId="77777777" w:rsidR="00AA72E4" w:rsidRPr="002758A2" w:rsidRDefault="00AA72E4" w:rsidP="001440AD">
      <w:pPr>
        <w:numPr>
          <w:ilvl w:val="0"/>
          <w:numId w:val="15"/>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Bahan untuk lukisan mural, mengecat dinding, wall paper, hiasan dan seumpamanya; </w:t>
      </w:r>
    </w:p>
    <w:p w14:paraId="5E80F3E9" w14:textId="6ABB1831" w:rsidR="00AA72E4" w:rsidRPr="002758A2" w:rsidRDefault="00AA72E4" w:rsidP="001440AD">
      <w:pPr>
        <w:spacing w:line="360" w:lineRule="auto"/>
        <w:ind w:left="1440"/>
        <w:contextualSpacing/>
        <w:jc w:val="both"/>
        <w:rPr>
          <w:rFonts w:ascii="Arial" w:eastAsiaTheme="minorEastAsia" w:hAnsi="Arial" w:cs="Arial"/>
          <w:sz w:val="28"/>
          <w:szCs w:val="28"/>
          <w:lang w:val="en-MY" w:eastAsia="zh-CN"/>
        </w:rPr>
      </w:pPr>
    </w:p>
    <w:p w14:paraId="141A2111" w14:textId="6C5C8450" w:rsidR="00AA72E4" w:rsidRPr="002758A2" w:rsidRDefault="00850D65" w:rsidP="001440AD">
      <w:p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20</w:t>
      </w:r>
      <w:r w:rsidR="001440AD" w:rsidRPr="002758A2">
        <w:rPr>
          <w:rFonts w:ascii="Arial" w:eastAsiaTheme="minorEastAsia" w:hAnsi="Arial" w:cs="Arial"/>
          <w:sz w:val="28"/>
          <w:szCs w:val="28"/>
          <w:lang w:val="en-MY" w:eastAsia="zh-CN"/>
        </w:rPr>
        <w:t>.</w:t>
      </w:r>
      <w:r w:rsidR="001440AD" w:rsidRPr="002758A2">
        <w:rPr>
          <w:rFonts w:ascii="Arial" w:eastAsiaTheme="minorEastAsia" w:hAnsi="Arial" w:cs="Arial"/>
          <w:sz w:val="28"/>
          <w:szCs w:val="28"/>
          <w:lang w:val="en-MY" w:eastAsia="zh-CN"/>
        </w:rPr>
        <w:tab/>
      </w:r>
      <w:r w:rsidR="00AA72E4" w:rsidRPr="002758A2">
        <w:rPr>
          <w:rFonts w:ascii="Arial" w:eastAsiaTheme="minorEastAsia" w:hAnsi="Arial" w:cs="Arial"/>
          <w:sz w:val="28"/>
          <w:szCs w:val="28"/>
          <w:lang w:val="en-MY" w:eastAsia="zh-CN"/>
        </w:rPr>
        <w:t>Peralatan dan Kemudahan TASKA</w:t>
      </w:r>
    </w:p>
    <w:p w14:paraId="49734079" w14:textId="77777777" w:rsidR="00AA72E4" w:rsidRPr="002758A2" w:rsidRDefault="00AA72E4" w:rsidP="001440AD">
      <w:pPr>
        <w:numPr>
          <w:ilvl w:val="0"/>
          <w:numId w:val="14"/>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Perabot dan kelengkapan TASKA seperti kamera litar tertutup, penggera keselamatan dan alat pemadam api; </w:t>
      </w:r>
    </w:p>
    <w:p w14:paraId="657D3DBE" w14:textId="77777777" w:rsidR="00AA72E4" w:rsidRPr="002758A2" w:rsidRDefault="00AA72E4" w:rsidP="001440AD">
      <w:pPr>
        <w:numPr>
          <w:ilvl w:val="0"/>
          <w:numId w:val="14"/>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Peralatan permainan dalam dan luar TASKA; </w:t>
      </w:r>
    </w:p>
    <w:p w14:paraId="10B68F6C" w14:textId="77777777" w:rsidR="00AA72E4" w:rsidRPr="002758A2" w:rsidRDefault="00AA72E4" w:rsidP="001440AD">
      <w:pPr>
        <w:numPr>
          <w:ilvl w:val="0"/>
          <w:numId w:val="14"/>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Kemudahan peti sejuk, pemanas air, pendingin hawa, kipas, televisyen, pemain video dan seumpamanya; </w:t>
      </w:r>
    </w:p>
    <w:p w14:paraId="46A8DD34" w14:textId="77777777" w:rsidR="00AA72E4" w:rsidRPr="002758A2" w:rsidRDefault="00AA72E4" w:rsidP="001440AD">
      <w:pPr>
        <w:spacing w:line="360" w:lineRule="auto"/>
        <w:ind w:left="720"/>
        <w:contextualSpacing/>
        <w:jc w:val="both"/>
        <w:rPr>
          <w:rFonts w:ascii="Arial" w:eastAsiaTheme="minorEastAsia" w:hAnsi="Arial" w:cs="Arial"/>
          <w:sz w:val="28"/>
          <w:szCs w:val="28"/>
          <w:lang w:val="en-MY" w:eastAsia="zh-CN"/>
        </w:rPr>
      </w:pPr>
    </w:p>
    <w:p w14:paraId="573AEBDB" w14:textId="05EA99CD" w:rsidR="00AA72E4" w:rsidRPr="002758A2" w:rsidRDefault="007174BA" w:rsidP="001440AD">
      <w:p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2</w:t>
      </w:r>
      <w:r w:rsidR="00850D65" w:rsidRPr="002758A2">
        <w:rPr>
          <w:rFonts w:ascii="Arial" w:eastAsiaTheme="minorEastAsia" w:hAnsi="Arial" w:cs="Arial"/>
          <w:sz w:val="28"/>
          <w:szCs w:val="28"/>
          <w:lang w:val="en-MY" w:eastAsia="zh-CN"/>
        </w:rPr>
        <w:t>1</w:t>
      </w:r>
      <w:r w:rsidR="001440AD" w:rsidRPr="002758A2">
        <w:rPr>
          <w:rFonts w:ascii="Arial" w:eastAsiaTheme="minorEastAsia" w:hAnsi="Arial" w:cs="Arial"/>
          <w:sz w:val="28"/>
          <w:szCs w:val="28"/>
          <w:lang w:val="en-MY" w:eastAsia="zh-CN"/>
        </w:rPr>
        <w:t>.</w:t>
      </w:r>
      <w:r w:rsidR="001440AD" w:rsidRPr="002758A2">
        <w:rPr>
          <w:rFonts w:ascii="Arial" w:eastAsiaTheme="minorEastAsia" w:hAnsi="Arial" w:cs="Arial"/>
          <w:sz w:val="28"/>
          <w:szCs w:val="28"/>
          <w:lang w:val="en-MY" w:eastAsia="zh-CN"/>
        </w:rPr>
        <w:tab/>
      </w:r>
      <w:r w:rsidR="00AA72E4" w:rsidRPr="002758A2">
        <w:rPr>
          <w:rFonts w:ascii="Arial" w:eastAsiaTheme="minorEastAsia" w:hAnsi="Arial" w:cs="Arial"/>
          <w:sz w:val="28"/>
          <w:szCs w:val="28"/>
          <w:lang w:val="en-MY" w:eastAsia="zh-CN"/>
        </w:rPr>
        <w:t xml:space="preserve">Alat Bantu bagi Perkembangan Kanak-kanak </w:t>
      </w:r>
    </w:p>
    <w:p w14:paraId="0A7713D8" w14:textId="77777777" w:rsidR="00AA72E4" w:rsidRPr="002758A2" w:rsidRDefault="00AA72E4" w:rsidP="001440AD">
      <w:pPr>
        <w:numPr>
          <w:ilvl w:val="0"/>
          <w:numId w:val="17"/>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Alat tulis, bahan bacaan, buku cerita; </w:t>
      </w:r>
    </w:p>
    <w:p w14:paraId="1540EC6F" w14:textId="77777777" w:rsidR="00AA72E4" w:rsidRPr="002758A2" w:rsidRDefault="00AA72E4" w:rsidP="001440AD">
      <w:pPr>
        <w:numPr>
          <w:ilvl w:val="0"/>
          <w:numId w:val="17"/>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Bahan-bahan pembelajaraan kreatif seperti carta/ kit pengajaran dan pembelajaran;  </w:t>
      </w:r>
    </w:p>
    <w:p w14:paraId="39701469" w14:textId="77777777" w:rsidR="001440AD" w:rsidRPr="002758A2" w:rsidRDefault="001440AD" w:rsidP="001440AD">
      <w:pPr>
        <w:spacing w:line="360" w:lineRule="auto"/>
        <w:contextualSpacing/>
        <w:jc w:val="both"/>
        <w:rPr>
          <w:rFonts w:ascii="Arial" w:eastAsiaTheme="minorEastAsia" w:hAnsi="Arial" w:cs="Arial"/>
          <w:sz w:val="28"/>
          <w:szCs w:val="28"/>
          <w:lang w:val="en-MY" w:eastAsia="zh-CN"/>
        </w:rPr>
      </w:pPr>
    </w:p>
    <w:p w14:paraId="04419925" w14:textId="63C0A5E5" w:rsidR="00AA72E4" w:rsidRPr="002758A2" w:rsidRDefault="007174BA" w:rsidP="001440AD">
      <w:p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2</w:t>
      </w:r>
      <w:r w:rsidR="00850D65" w:rsidRPr="002758A2">
        <w:rPr>
          <w:rFonts w:ascii="Arial" w:eastAsiaTheme="minorEastAsia" w:hAnsi="Arial" w:cs="Arial"/>
          <w:sz w:val="28"/>
          <w:szCs w:val="28"/>
          <w:lang w:val="en-MY" w:eastAsia="zh-CN"/>
        </w:rPr>
        <w:t>2</w:t>
      </w:r>
      <w:r w:rsidR="001440AD" w:rsidRPr="002758A2">
        <w:rPr>
          <w:rFonts w:ascii="Arial" w:eastAsiaTheme="minorEastAsia" w:hAnsi="Arial" w:cs="Arial"/>
          <w:sz w:val="28"/>
          <w:szCs w:val="28"/>
          <w:lang w:val="en-MY" w:eastAsia="zh-CN"/>
        </w:rPr>
        <w:t>.</w:t>
      </w:r>
      <w:r w:rsidR="001440AD" w:rsidRPr="002758A2">
        <w:rPr>
          <w:rFonts w:ascii="Arial" w:eastAsiaTheme="minorEastAsia" w:hAnsi="Arial" w:cs="Arial"/>
          <w:sz w:val="28"/>
          <w:szCs w:val="28"/>
          <w:lang w:val="en-MY" w:eastAsia="zh-CN"/>
        </w:rPr>
        <w:tab/>
      </w:r>
      <w:r w:rsidR="00AA72E4" w:rsidRPr="002758A2">
        <w:rPr>
          <w:rFonts w:ascii="Arial" w:eastAsiaTheme="minorEastAsia" w:hAnsi="Arial" w:cs="Arial"/>
          <w:sz w:val="28"/>
          <w:szCs w:val="28"/>
          <w:lang w:val="en-MY" w:eastAsia="zh-CN"/>
        </w:rPr>
        <w:t xml:space="preserve">Peralatan Pentadbiran dan Sistem Pengurusan TASKA </w:t>
      </w:r>
    </w:p>
    <w:p w14:paraId="639CD69D" w14:textId="77777777" w:rsidR="00AA72E4" w:rsidRPr="002758A2" w:rsidRDefault="00AA72E4" w:rsidP="001440AD">
      <w:pPr>
        <w:numPr>
          <w:ilvl w:val="0"/>
          <w:numId w:val="19"/>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Mesin perakam waktu, projector, computer, pencetak, mesin fotostat serta komponen yang berkaitan dengannya; </w:t>
      </w:r>
    </w:p>
    <w:p w14:paraId="12E22B64" w14:textId="77777777" w:rsidR="00AA72E4" w:rsidRPr="002758A2" w:rsidRDefault="00AA72E4" w:rsidP="001440AD">
      <w:pPr>
        <w:numPr>
          <w:ilvl w:val="0"/>
          <w:numId w:val="19"/>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sistem pengurusan rekod berkomputer dan seumpamanya; </w:t>
      </w:r>
    </w:p>
    <w:p w14:paraId="09A75374" w14:textId="77777777" w:rsidR="00AA72E4" w:rsidRPr="002758A2" w:rsidRDefault="00AA72E4" w:rsidP="001440AD">
      <w:pPr>
        <w:spacing w:line="360" w:lineRule="auto"/>
        <w:ind w:left="1440"/>
        <w:contextualSpacing/>
        <w:jc w:val="both"/>
        <w:rPr>
          <w:rFonts w:ascii="Arial" w:eastAsiaTheme="minorEastAsia" w:hAnsi="Arial" w:cs="Arial"/>
          <w:sz w:val="28"/>
          <w:szCs w:val="28"/>
          <w:lang w:val="en-MY" w:eastAsia="zh-CN"/>
        </w:rPr>
      </w:pPr>
    </w:p>
    <w:p w14:paraId="73393E7D" w14:textId="259C0E70" w:rsidR="00AA72E4" w:rsidRPr="002758A2" w:rsidRDefault="007174BA" w:rsidP="001440AD">
      <w:p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2</w:t>
      </w:r>
      <w:r w:rsidR="00850D65" w:rsidRPr="002758A2">
        <w:rPr>
          <w:rFonts w:ascii="Arial" w:eastAsiaTheme="minorEastAsia" w:hAnsi="Arial" w:cs="Arial"/>
          <w:sz w:val="28"/>
          <w:szCs w:val="28"/>
          <w:lang w:val="en-MY" w:eastAsia="zh-CN"/>
        </w:rPr>
        <w:t>3</w:t>
      </w:r>
      <w:r w:rsidR="001440AD" w:rsidRPr="002758A2">
        <w:rPr>
          <w:rFonts w:ascii="Arial" w:eastAsiaTheme="minorEastAsia" w:hAnsi="Arial" w:cs="Arial"/>
          <w:sz w:val="28"/>
          <w:szCs w:val="28"/>
          <w:lang w:val="en-MY" w:eastAsia="zh-CN"/>
        </w:rPr>
        <w:t>.</w:t>
      </w:r>
      <w:r w:rsidR="001440AD" w:rsidRPr="002758A2">
        <w:rPr>
          <w:rFonts w:ascii="Arial" w:eastAsiaTheme="minorEastAsia" w:hAnsi="Arial" w:cs="Arial"/>
          <w:sz w:val="28"/>
          <w:szCs w:val="28"/>
          <w:lang w:val="en-MY" w:eastAsia="zh-CN"/>
        </w:rPr>
        <w:tab/>
      </w:r>
      <w:r w:rsidR="00AA72E4" w:rsidRPr="002758A2">
        <w:rPr>
          <w:rFonts w:ascii="Arial" w:eastAsiaTheme="minorEastAsia" w:hAnsi="Arial" w:cs="Arial"/>
          <w:sz w:val="28"/>
          <w:szCs w:val="28"/>
          <w:lang w:val="en-MY" w:eastAsia="zh-CN"/>
        </w:rPr>
        <w:t xml:space="preserve">Latihan kepada kakitangan TASKA </w:t>
      </w:r>
    </w:p>
    <w:p w14:paraId="761F27D6" w14:textId="77777777" w:rsidR="00AA72E4" w:rsidRPr="002758A2" w:rsidRDefault="00AA72E4" w:rsidP="001440AD">
      <w:pPr>
        <w:numPr>
          <w:ilvl w:val="0"/>
          <w:numId w:val="18"/>
        </w:numPr>
        <w:spacing w:line="360" w:lineRule="auto"/>
        <w:contextualSpacing/>
        <w:jc w:val="both"/>
        <w:rPr>
          <w:rFonts w:ascii="Arial" w:eastAsiaTheme="minorEastAsia" w:hAnsi="Arial" w:cs="Arial"/>
          <w:sz w:val="28"/>
          <w:szCs w:val="28"/>
          <w:lang w:val="en-MY" w:eastAsia="zh-CN"/>
        </w:rPr>
      </w:pPr>
      <w:r w:rsidRPr="002758A2">
        <w:rPr>
          <w:rFonts w:ascii="Arial" w:eastAsiaTheme="minorEastAsia" w:hAnsi="Arial" w:cs="Arial"/>
          <w:sz w:val="28"/>
          <w:szCs w:val="28"/>
          <w:lang w:val="en-MY" w:eastAsia="zh-CN"/>
        </w:rPr>
        <w:t xml:space="preserve">Latihan untuk meningkatkan kemahiran dan mutu perkhidmatan pengasuhan awal kanak-kanak serta pengurusan TASKA seperti Kursus Asuhan PERMATA, </w:t>
      </w:r>
      <w:r w:rsidRPr="002758A2">
        <w:rPr>
          <w:rFonts w:ascii="Arial" w:eastAsiaTheme="minorEastAsia" w:hAnsi="Arial" w:cs="Arial"/>
          <w:sz w:val="28"/>
          <w:szCs w:val="28"/>
          <w:lang w:val="en-MY" w:eastAsia="zh-CN"/>
        </w:rPr>
        <w:lastRenderedPageBreak/>
        <w:t xml:space="preserve">kursus pertolongan cemas kursus pengurusan kewangan dan lain-lain. </w:t>
      </w:r>
    </w:p>
    <w:p w14:paraId="674D7D7E" w14:textId="6EE2AA70" w:rsidR="00AA72E4" w:rsidRPr="002758A2" w:rsidRDefault="00AA72E4" w:rsidP="007174BA">
      <w:pPr>
        <w:spacing w:line="360" w:lineRule="auto"/>
        <w:jc w:val="both"/>
        <w:rPr>
          <w:rFonts w:ascii="Arial" w:hAnsi="Arial" w:cs="Arial"/>
          <w:b/>
          <w:sz w:val="28"/>
          <w:szCs w:val="28"/>
          <w:lang w:val="sv-SE"/>
        </w:rPr>
      </w:pPr>
    </w:p>
    <w:p w14:paraId="08B17D08" w14:textId="77777777" w:rsidR="00850D65" w:rsidRPr="002758A2" w:rsidRDefault="00850D65" w:rsidP="007174BA">
      <w:pPr>
        <w:spacing w:line="360" w:lineRule="auto"/>
        <w:jc w:val="both"/>
        <w:rPr>
          <w:rFonts w:ascii="Arial" w:hAnsi="Arial" w:cs="Arial"/>
          <w:b/>
          <w:sz w:val="28"/>
          <w:szCs w:val="28"/>
          <w:lang w:val="sv-SE"/>
        </w:rPr>
      </w:pPr>
    </w:p>
    <w:p w14:paraId="57E5625F" w14:textId="11A44DE8" w:rsidR="00A544D7" w:rsidRPr="002758A2" w:rsidRDefault="00A544D7" w:rsidP="001440AD">
      <w:pPr>
        <w:spacing w:line="360" w:lineRule="auto"/>
        <w:jc w:val="both"/>
        <w:outlineLvl w:val="0"/>
        <w:rPr>
          <w:rFonts w:ascii="Arial" w:hAnsi="Arial" w:cs="Arial"/>
          <w:b/>
          <w:sz w:val="28"/>
          <w:szCs w:val="28"/>
          <w:lang w:val="sv-SE"/>
        </w:rPr>
      </w:pPr>
      <w:r w:rsidRPr="002758A2">
        <w:rPr>
          <w:rFonts w:ascii="Arial" w:hAnsi="Arial" w:cs="Arial"/>
          <w:b/>
          <w:sz w:val="28"/>
          <w:szCs w:val="28"/>
          <w:lang w:val="sv-SE"/>
        </w:rPr>
        <w:t xml:space="preserve">PROSEDUR PERMOHONAN </w:t>
      </w:r>
    </w:p>
    <w:p w14:paraId="46FF6E57" w14:textId="77777777" w:rsidR="007174BA" w:rsidRPr="002758A2" w:rsidRDefault="007174BA" w:rsidP="007174BA">
      <w:pPr>
        <w:pStyle w:val="ListParagraph"/>
        <w:spacing w:line="360" w:lineRule="auto"/>
        <w:ind w:left="0"/>
        <w:jc w:val="both"/>
        <w:rPr>
          <w:rFonts w:ascii="Arial" w:hAnsi="Arial" w:cs="Arial"/>
          <w:sz w:val="28"/>
          <w:szCs w:val="28"/>
          <w:lang w:val="sv-SE"/>
        </w:rPr>
      </w:pPr>
    </w:p>
    <w:p w14:paraId="6557B4B4" w14:textId="200427DC" w:rsidR="007174BA" w:rsidRPr="002758A2" w:rsidRDefault="007174BA" w:rsidP="007174BA">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2</w:t>
      </w:r>
      <w:r w:rsidR="00850D65" w:rsidRPr="002758A2">
        <w:rPr>
          <w:rFonts w:ascii="Arial" w:hAnsi="Arial" w:cs="Arial"/>
          <w:sz w:val="28"/>
          <w:szCs w:val="28"/>
          <w:lang w:val="sv-SE"/>
        </w:rPr>
        <w:t>4</w:t>
      </w:r>
      <w:r w:rsidRPr="002758A2">
        <w:rPr>
          <w:rFonts w:ascii="Arial" w:hAnsi="Arial" w:cs="Arial"/>
          <w:sz w:val="28"/>
          <w:szCs w:val="28"/>
          <w:lang w:val="sv-SE"/>
        </w:rPr>
        <w:t>.</w:t>
      </w:r>
      <w:r w:rsidRPr="002758A2">
        <w:rPr>
          <w:rFonts w:ascii="Arial" w:hAnsi="Arial" w:cs="Arial"/>
          <w:sz w:val="28"/>
          <w:szCs w:val="28"/>
          <w:lang w:val="sv-SE"/>
        </w:rPr>
        <w:tab/>
        <w:t xml:space="preserve">JKM mengedarkan Surat Permohonan Geran Penubuhan dan Penyelenggaraan TASKA di Tempat Kerja kepada semua Kementerian dan Pejabat Setiausaha Kerajaan Negeri (SUK) bersama </w:t>
      </w:r>
      <w:r w:rsidRPr="002758A2">
        <w:rPr>
          <w:rFonts w:ascii="Arial" w:hAnsi="Arial" w:cs="Arial"/>
          <w:b/>
          <w:bCs/>
          <w:sz w:val="28"/>
          <w:szCs w:val="28"/>
          <w:lang w:val="sv-SE"/>
        </w:rPr>
        <w:t>Panduan Permohonan Geran Penubuhan dan Penyelenggaraan TASKA di Tempat Kerja (Lampiran 1)</w:t>
      </w:r>
      <w:r w:rsidRPr="002758A2">
        <w:rPr>
          <w:rFonts w:ascii="Arial" w:hAnsi="Arial" w:cs="Arial"/>
          <w:sz w:val="28"/>
          <w:szCs w:val="28"/>
          <w:lang w:val="sv-SE"/>
        </w:rPr>
        <w:t xml:space="preserve">. </w:t>
      </w:r>
    </w:p>
    <w:p w14:paraId="2B7A9AD9" w14:textId="77777777" w:rsidR="007174BA" w:rsidRPr="002758A2" w:rsidRDefault="007174BA" w:rsidP="007174BA">
      <w:pPr>
        <w:pStyle w:val="ListParagraph"/>
        <w:spacing w:line="360" w:lineRule="auto"/>
        <w:ind w:left="0"/>
        <w:jc w:val="both"/>
        <w:rPr>
          <w:rFonts w:ascii="Arial" w:hAnsi="Arial" w:cs="Arial"/>
          <w:sz w:val="28"/>
          <w:szCs w:val="28"/>
          <w:lang w:val="sv-SE"/>
        </w:rPr>
      </w:pPr>
    </w:p>
    <w:p w14:paraId="7FCDA208" w14:textId="13056BFC" w:rsidR="007174BA" w:rsidRPr="002758A2" w:rsidRDefault="007174BA" w:rsidP="007174BA">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2</w:t>
      </w:r>
      <w:r w:rsidR="00850D65" w:rsidRPr="002758A2">
        <w:rPr>
          <w:rFonts w:ascii="Arial" w:hAnsi="Arial" w:cs="Arial"/>
          <w:sz w:val="28"/>
          <w:szCs w:val="28"/>
          <w:lang w:val="sv-SE"/>
        </w:rPr>
        <w:t>5</w:t>
      </w:r>
      <w:r w:rsidRPr="002758A2">
        <w:rPr>
          <w:rFonts w:ascii="Arial" w:hAnsi="Arial" w:cs="Arial"/>
          <w:sz w:val="28"/>
          <w:szCs w:val="28"/>
          <w:lang w:val="sv-SE"/>
        </w:rPr>
        <w:t>.</w:t>
      </w:r>
      <w:r w:rsidRPr="002758A2">
        <w:rPr>
          <w:rFonts w:ascii="Arial" w:hAnsi="Arial" w:cs="Arial"/>
          <w:sz w:val="28"/>
          <w:szCs w:val="28"/>
          <w:lang w:val="sv-SE"/>
        </w:rPr>
        <w:tab/>
        <w:t xml:space="preserve">Kementerian/Pejabat SUK perlu membuat edaran  Permohonan Geran Penubuhan TASKA di Tempat Kerja kepada semua agensi di bawahnya yang berkeperluan untuk menubuhkan TASKA. Semua  agensi kerajaan/Badan Berkanun hendaklah mengisi </w:t>
      </w:r>
      <w:r w:rsidRPr="002758A2">
        <w:rPr>
          <w:rFonts w:ascii="Arial" w:hAnsi="Arial" w:cs="Arial"/>
          <w:b/>
          <w:sz w:val="28"/>
          <w:szCs w:val="28"/>
          <w:lang w:val="sv-SE"/>
        </w:rPr>
        <w:t>Kaji Selidik Keperluan Penubuhan dan Penyelenggaraan TASKA di Tempat Kerja (Borang GT1)</w:t>
      </w:r>
      <w:r w:rsidRPr="002758A2">
        <w:rPr>
          <w:rFonts w:ascii="Arial" w:hAnsi="Arial" w:cs="Arial"/>
          <w:sz w:val="28"/>
          <w:szCs w:val="28"/>
          <w:lang w:val="sv-SE"/>
        </w:rPr>
        <w:t xml:space="preserve"> untuk menilai keperluan penubuhan TASKA di Tempat Kerja. </w:t>
      </w:r>
    </w:p>
    <w:p w14:paraId="1F0AE9A9" w14:textId="77777777" w:rsidR="007174BA" w:rsidRPr="002758A2" w:rsidRDefault="007174BA" w:rsidP="007174BA">
      <w:pPr>
        <w:pStyle w:val="ListParagraph"/>
        <w:spacing w:line="360" w:lineRule="auto"/>
        <w:ind w:left="0"/>
        <w:jc w:val="both"/>
        <w:rPr>
          <w:rFonts w:ascii="Arial" w:hAnsi="Arial" w:cs="Arial"/>
          <w:sz w:val="28"/>
          <w:szCs w:val="28"/>
          <w:lang w:val="sv-SE"/>
        </w:rPr>
      </w:pPr>
    </w:p>
    <w:p w14:paraId="136C2AD1" w14:textId="083277A6" w:rsidR="007174BA" w:rsidRPr="002758A2" w:rsidRDefault="007174BA" w:rsidP="007174BA">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2</w:t>
      </w:r>
      <w:r w:rsidR="00850D65" w:rsidRPr="002758A2">
        <w:rPr>
          <w:rFonts w:ascii="Arial" w:hAnsi="Arial" w:cs="Arial"/>
          <w:sz w:val="28"/>
          <w:szCs w:val="28"/>
          <w:lang w:val="sv-SE"/>
        </w:rPr>
        <w:t>6</w:t>
      </w:r>
      <w:r w:rsidRPr="002758A2">
        <w:rPr>
          <w:rFonts w:ascii="Arial" w:hAnsi="Arial" w:cs="Arial"/>
          <w:sz w:val="28"/>
          <w:szCs w:val="28"/>
          <w:lang w:val="sv-SE"/>
        </w:rPr>
        <w:t>.</w:t>
      </w:r>
      <w:r w:rsidRPr="002758A2">
        <w:rPr>
          <w:rFonts w:ascii="Arial" w:hAnsi="Arial" w:cs="Arial"/>
          <w:sz w:val="28"/>
          <w:szCs w:val="28"/>
          <w:lang w:val="sv-SE"/>
        </w:rPr>
        <w:tab/>
        <w:t xml:space="preserve">Agensi Kerajaan/Badan Berkanun yang memohon perlu mengemukakan Kertas Cadangan mengikut </w:t>
      </w:r>
      <w:r w:rsidRPr="002758A2">
        <w:rPr>
          <w:rFonts w:ascii="Arial" w:hAnsi="Arial" w:cs="Arial"/>
          <w:b/>
          <w:sz w:val="28"/>
          <w:szCs w:val="28"/>
          <w:lang w:val="sv-SE"/>
        </w:rPr>
        <w:t>Format Kertas Cadangan Geran Penubuhan dan Penyelenggaraan TASKA di Tempat Kerja (Borang GT2)</w:t>
      </w:r>
      <w:r w:rsidRPr="002758A2">
        <w:rPr>
          <w:rFonts w:ascii="Arial" w:hAnsi="Arial" w:cs="Arial"/>
          <w:sz w:val="28"/>
          <w:szCs w:val="28"/>
          <w:lang w:val="sv-SE"/>
        </w:rPr>
        <w:t xml:space="preserve"> kepada Kementerian/Pejabat Setiausaha Kerajaan Negeri masing-masing.</w:t>
      </w:r>
    </w:p>
    <w:p w14:paraId="1324C711" w14:textId="77777777" w:rsidR="00850D65" w:rsidRPr="002758A2" w:rsidRDefault="00850D65" w:rsidP="007174BA">
      <w:pPr>
        <w:pStyle w:val="ListParagraph"/>
        <w:spacing w:line="360" w:lineRule="auto"/>
        <w:ind w:left="0"/>
        <w:jc w:val="both"/>
        <w:rPr>
          <w:rFonts w:ascii="Arial" w:hAnsi="Arial" w:cs="Arial"/>
          <w:sz w:val="28"/>
          <w:szCs w:val="28"/>
          <w:lang w:val="sv-SE"/>
        </w:rPr>
      </w:pPr>
    </w:p>
    <w:p w14:paraId="7487A36C" w14:textId="5B47F52A" w:rsidR="007174BA" w:rsidRPr="002758A2" w:rsidRDefault="007174BA" w:rsidP="007174BA">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2</w:t>
      </w:r>
      <w:r w:rsidR="00850D65" w:rsidRPr="002758A2">
        <w:rPr>
          <w:rFonts w:ascii="Arial" w:hAnsi="Arial" w:cs="Arial"/>
          <w:sz w:val="28"/>
          <w:szCs w:val="28"/>
          <w:lang w:val="sv-SE"/>
        </w:rPr>
        <w:t>7</w:t>
      </w:r>
      <w:r w:rsidRPr="002758A2">
        <w:rPr>
          <w:rFonts w:ascii="Arial" w:hAnsi="Arial" w:cs="Arial"/>
          <w:sz w:val="28"/>
          <w:szCs w:val="28"/>
          <w:lang w:val="sv-SE"/>
        </w:rPr>
        <w:t>.</w:t>
      </w:r>
      <w:r w:rsidRPr="002758A2">
        <w:rPr>
          <w:rFonts w:ascii="Arial" w:hAnsi="Arial" w:cs="Arial"/>
          <w:sz w:val="28"/>
          <w:szCs w:val="28"/>
          <w:lang w:val="sv-SE"/>
        </w:rPr>
        <w:tab/>
        <w:t xml:space="preserve">Agensi Kerajaan/Badan Berkanun yang memohon perlu membuat  perancangan perbelanjaan mengikut </w:t>
      </w:r>
      <w:r w:rsidRPr="002758A2">
        <w:rPr>
          <w:rFonts w:ascii="Arial" w:hAnsi="Arial" w:cs="Arial"/>
          <w:b/>
          <w:sz w:val="28"/>
          <w:szCs w:val="28"/>
          <w:lang w:val="sv-SE"/>
        </w:rPr>
        <w:t xml:space="preserve">Perincian Perbelanjaan Yang Dibenarkan </w:t>
      </w:r>
      <w:r w:rsidRPr="002758A2">
        <w:rPr>
          <w:rFonts w:ascii="Arial" w:hAnsi="Arial" w:cs="Arial"/>
          <w:bCs/>
          <w:sz w:val="28"/>
          <w:szCs w:val="28"/>
          <w:lang w:val="sv-SE"/>
        </w:rPr>
        <w:t xml:space="preserve">dalam </w:t>
      </w:r>
      <w:r w:rsidRPr="002758A2">
        <w:rPr>
          <w:rFonts w:ascii="Arial" w:hAnsi="Arial" w:cs="Arial"/>
          <w:b/>
          <w:sz w:val="28"/>
          <w:szCs w:val="28"/>
          <w:lang w:val="sv-SE"/>
        </w:rPr>
        <w:t>Lampiran 1</w:t>
      </w:r>
      <w:r w:rsidRPr="002758A2">
        <w:rPr>
          <w:rFonts w:ascii="Arial" w:hAnsi="Arial" w:cs="Arial"/>
          <w:sz w:val="28"/>
          <w:szCs w:val="28"/>
          <w:lang w:val="sv-SE"/>
        </w:rPr>
        <w:t>.</w:t>
      </w:r>
      <w:r w:rsidRPr="002758A2">
        <w:rPr>
          <w:rFonts w:ascii="Arial" w:hAnsi="Arial" w:cs="Arial"/>
          <w:b/>
          <w:sz w:val="28"/>
          <w:szCs w:val="28"/>
          <w:lang w:val="sv-SE"/>
        </w:rPr>
        <w:t xml:space="preserve"> </w:t>
      </w:r>
      <w:bookmarkStart w:id="8" w:name="_Hlk75120883"/>
    </w:p>
    <w:p w14:paraId="48783EAF" w14:textId="77777777" w:rsidR="007174BA" w:rsidRPr="002758A2" w:rsidRDefault="007174BA" w:rsidP="007174BA">
      <w:pPr>
        <w:pStyle w:val="ListParagraph"/>
        <w:spacing w:line="360" w:lineRule="auto"/>
        <w:ind w:left="0"/>
        <w:jc w:val="both"/>
        <w:rPr>
          <w:rFonts w:ascii="Arial" w:hAnsi="Arial" w:cs="Arial"/>
          <w:sz w:val="28"/>
          <w:szCs w:val="28"/>
          <w:lang w:val="sv-SE"/>
        </w:rPr>
      </w:pPr>
    </w:p>
    <w:p w14:paraId="07541633" w14:textId="62DCF0F9" w:rsidR="007174BA" w:rsidRPr="002758A2" w:rsidRDefault="007174BA" w:rsidP="007174BA">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lastRenderedPageBreak/>
        <w:t>2</w:t>
      </w:r>
      <w:r w:rsidR="00850D65" w:rsidRPr="002758A2">
        <w:rPr>
          <w:rFonts w:ascii="Arial" w:hAnsi="Arial" w:cs="Arial"/>
          <w:sz w:val="28"/>
          <w:szCs w:val="28"/>
          <w:lang w:val="sv-SE"/>
        </w:rPr>
        <w:t>8</w:t>
      </w:r>
      <w:r w:rsidRPr="002758A2">
        <w:rPr>
          <w:rFonts w:ascii="Arial" w:hAnsi="Arial" w:cs="Arial"/>
          <w:sz w:val="28"/>
          <w:szCs w:val="28"/>
          <w:lang w:val="sv-SE"/>
        </w:rPr>
        <w:t>.</w:t>
      </w:r>
      <w:r w:rsidRPr="002758A2">
        <w:rPr>
          <w:rFonts w:ascii="Arial" w:hAnsi="Arial" w:cs="Arial"/>
          <w:sz w:val="28"/>
          <w:szCs w:val="28"/>
          <w:lang w:val="sv-SE"/>
        </w:rPr>
        <w:tab/>
        <w:t xml:space="preserve">Kementerian/Pejabat SUK  perlu membuat semakan dan tapisan berpandu kepada </w:t>
      </w:r>
      <w:r w:rsidRPr="002758A2">
        <w:rPr>
          <w:rFonts w:ascii="Arial" w:hAnsi="Arial" w:cs="Arial"/>
          <w:b/>
          <w:sz w:val="28"/>
          <w:szCs w:val="28"/>
          <w:lang w:val="sv-SE"/>
        </w:rPr>
        <w:t xml:space="preserve">Panduan Permohonan Geran Penubuhan dan Penyelenggaraan TASKA di Tempat Kerja (Lampiran 1) </w:t>
      </w:r>
      <w:r w:rsidRPr="002758A2">
        <w:rPr>
          <w:rFonts w:ascii="Arial" w:hAnsi="Arial" w:cs="Arial"/>
          <w:sz w:val="28"/>
          <w:szCs w:val="28"/>
          <w:lang w:val="sv-SE"/>
        </w:rPr>
        <w:t xml:space="preserve">yang disediakan oleh JKM. </w:t>
      </w:r>
      <w:bookmarkEnd w:id="8"/>
    </w:p>
    <w:p w14:paraId="0B58D03F" w14:textId="77777777" w:rsidR="007174BA" w:rsidRPr="002758A2" w:rsidRDefault="007174BA" w:rsidP="007174BA">
      <w:pPr>
        <w:pStyle w:val="ListParagraph"/>
        <w:spacing w:line="360" w:lineRule="auto"/>
        <w:ind w:left="0"/>
        <w:jc w:val="both"/>
        <w:rPr>
          <w:rFonts w:ascii="Arial" w:hAnsi="Arial" w:cs="Arial"/>
          <w:sz w:val="28"/>
          <w:szCs w:val="28"/>
          <w:lang w:val="sv-SE"/>
        </w:rPr>
      </w:pPr>
    </w:p>
    <w:p w14:paraId="388A3618" w14:textId="3AFC69DE" w:rsidR="007174BA" w:rsidRPr="002758A2" w:rsidRDefault="007174BA" w:rsidP="007174BA">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2</w:t>
      </w:r>
      <w:r w:rsidR="00850D65" w:rsidRPr="002758A2">
        <w:rPr>
          <w:rFonts w:ascii="Arial" w:hAnsi="Arial" w:cs="Arial"/>
          <w:sz w:val="28"/>
          <w:szCs w:val="28"/>
          <w:lang w:val="sv-SE"/>
        </w:rPr>
        <w:t>9</w:t>
      </w:r>
      <w:r w:rsidRPr="002758A2">
        <w:rPr>
          <w:rFonts w:ascii="Arial" w:hAnsi="Arial" w:cs="Arial"/>
          <w:sz w:val="28"/>
          <w:szCs w:val="28"/>
          <w:lang w:val="sv-SE"/>
        </w:rPr>
        <w:t>.</w:t>
      </w:r>
      <w:r w:rsidRPr="002758A2">
        <w:rPr>
          <w:rFonts w:ascii="Arial" w:hAnsi="Arial" w:cs="Arial"/>
          <w:sz w:val="28"/>
          <w:szCs w:val="28"/>
          <w:lang w:val="sv-SE"/>
        </w:rPr>
        <w:tab/>
        <w:t xml:space="preserve">Kementerian/Pejabat SUK perlu mengemukakan permohonan berserta </w:t>
      </w:r>
      <w:r w:rsidRPr="002758A2">
        <w:rPr>
          <w:rFonts w:ascii="Arial" w:hAnsi="Arial" w:cs="Arial"/>
          <w:b/>
          <w:sz w:val="28"/>
          <w:szCs w:val="28"/>
          <w:lang w:val="sv-SE"/>
        </w:rPr>
        <w:t xml:space="preserve">ULASAN </w:t>
      </w:r>
      <w:r w:rsidRPr="002758A2">
        <w:rPr>
          <w:rFonts w:ascii="Arial" w:hAnsi="Arial" w:cs="Arial"/>
          <w:sz w:val="28"/>
          <w:szCs w:val="28"/>
          <w:lang w:val="sv-SE"/>
        </w:rPr>
        <w:t>Pegawai Pengawal</w:t>
      </w:r>
      <w:r w:rsidRPr="002758A2">
        <w:rPr>
          <w:rFonts w:ascii="Arial" w:hAnsi="Arial" w:cs="Arial"/>
          <w:b/>
          <w:sz w:val="28"/>
          <w:szCs w:val="28"/>
          <w:lang w:val="sv-SE"/>
        </w:rPr>
        <w:t xml:space="preserve"> </w:t>
      </w:r>
      <w:r w:rsidRPr="002758A2">
        <w:rPr>
          <w:rFonts w:ascii="Arial" w:hAnsi="Arial" w:cs="Arial"/>
          <w:sz w:val="28"/>
          <w:szCs w:val="28"/>
          <w:lang w:val="sv-SE"/>
        </w:rPr>
        <w:t xml:space="preserve">kepada Urus setia dengan menggunakan </w:t>
      </w:r>
      <w:r w:rsidRPr="002758A2">
        <w:rPr>
          <w:rFonts w:ascii="Arial" w:hAnsi="Arial" w:cs="Arial"/>
          <w:b/>
          <w:sz w:val="28"/>
          <w:szCs w:val="28"/>
          <w:lang w:val="sv-SE"/>
        </w:rPr>
        <w:t xml:space="preserve">Borang Permohonan Geran Penubuhan dan Penyelenggaraan TASKA di Tempat Kerja (Borang GT3). </w:t>
      </w:r>
    </w:p>
    <w:p w14:paraId="2949FBA8" w14:textId="77777777" w:rsidR="007174BA" w:rsidRPr="002758A2" w:rsidRDefault="007174BA" w:rsidP="007174BA">
      <w:pPr>
        <w:spacing w:line="360" w:lineRule="auto"/>
        <w:jc w:val="both"/>
        <w:rPr>
          <w:rFonts w:ascii="Arial" w:hAnsi="Arial" w:cs="Arial"/>
          <w:b/>
          <w:sz w:val="28"/>
          <w:szCs w:val="28"/>
          <w:lang w:val="sv-SE"/>
        </w:rPr>
      </w:pPr>
    </w:p>
    <w:p w14:paraId="164813B5" w14:textId="77777777" w:rsidR="007174BA" w:rsidRPr="002758A2" w:rsidRDefault="007174BA" w:rsidP="007174BA">
      <w:pPr>
        <w:spacing w:line="360" w:lineRule="auto"/>
        <w:jc w:val="both"/>
        <w:rPr>
          <w:rFonts w:ascii="Arial" w:hAnsi="Arial" w:cs="Arial"/>
          <w:sz w:val="28"/>
          <w:szCs w:val="28"/>
          <w:lang w:val="sv-SE"/>
        </w:rPr>
      </w:pPr>
      <w:r w:rsidRPr="002758A2">
        <w:rPr>
          <w:rFonts w:ascii="Arial" w:hAnsi="Arial" w:cs="Arial"/>
          <w:sz w:val="28"/>
          <w:szCs w:val="28"/>
          <w:lang w:val="sv-SE"/>
        </w:rPr>
        <w:t>Nota: Pejabat agensi kerajaan boleh mendapatkan khidmat nasihat berkaitan tatacara penubuhan TASKA di Tempat Kerja di mana-mana Jabatan Kebajikan Masyarakat Negeri atau Pejabat Kebajikan Masyarakat berdekatan (senarai direktori dalam laman web rasmi Jabatan Kebajikan Masyarakat).</w:t>
      </w:r>
    </w:p>
    <w:p w14:paraId="40F920A5" w14:textId="77777777" w:rsidR="007174BA" w:rsidRPr="002758A2" w:rsidRDefault="007174BA" w:rsidP="007174BA">
      <w:pPr>
        <w:pStyle w:val="ListParagraph"/>
        <w:spacing w:line="360" w:lineRule="auto"/>
        <w:ind w:left="0"/>
        <w:jc w:val="both"/>
        <w:rPr>
          <w:rFonts w:ascii="Arial" w:hAnsi="Arial" w:cs="Arial"/>
          <w:sz w:val="28"/>
          <w:szCs w:val="28"/>
          <w:lang w:val="sv-SE"/>
        </w:rPr>
      </w:pPr>
    </w:p>
    <w:p w14:paraId="4340DDD2" w14:textId="08B5132F" w:rsidR="007174BA" w:rsidRPr="002758A2" w:rsidRDefault="00850D65" w:rsidP="007174BA">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30</w:t>
      </w:r>
      <w:r w:rsidR="007174BA" w:rsidRPr="002758A2">
        <w:rPr>
          <w:rFonts w:ascii="Arial" w:hAnsi="Arial" w:cs="Arial"/>
          <w:sz w:val="28"/>
          <w:szCs w:val="28"/>
          <w:lang w:val="sv-SE"/>
        </w:rPr>
        <w:t>.</w:t>
      </w:r>
      <w:r w:rsidR="007174BA" w:rsidRPr="002758A2">
        <w:rPr>
          <w:rFonts w:ascii="Arial" w:hAnsi="Arial" w:cs="Arial"/>
          <w:sz w:val="28"/>
          <w:szCs w:val="28"/>
          <w:lang w:val="sv-SE"/>
        </w:rPr>
        <w:tab/>
        <w:t xml:space="preserve">Urus setia mengeluarkan </w:t>
      </w:r>
      <w:r w:rsidR="007174BA" w:rsidRPr="002758A2">
        <w:rPr>
          <w:rFonts w:ascii="Arial" w:hAnsi="Arial" w:cs="Arial"/>
          <w:b/>
          <w:sz w:val="28"/>
          <w:szCs w:val="28"/>
          <w:lang w:val="sv-SE"/>
        </w:rPr>
        <w:t>Surat Tawaran Geran Penubuhan dan Penyelenggaraan TASKA di Tempat Kerja (Borang GT4)</w:t>
      </w:r>
      <w:r w:rsidR="007174BA" w:rsidRPr="002758A2">
        <w:rPr>
          <w:rFonts w:ascii="Arial" w:hAnsi="Arial" w:cs="Arial"/>
          <w:sz w:val="28"/>
          <w:szCs w:val="28"/>
          <w:lang w:val="sv-SE"/>
        </w:rPr>
        <w:t xml:space="preserve"> kepada Kementerian/Pejabat SUK yang diluluskan permohonan. </w:t>
      </w:r>
    </w:p>
    <w:p w14:paraId="123FC969" w14:textId="77777777" w:rsidR="007174BA" w:rsidRPr="002758A2" w:rsidRDefault="007174BA" w:rsidP="007174BA">
      <w:pPr>
        <w:pStyle w:val="ListParagraph"/>
        <w:spacing w:line="360" w:lineRule="auto"/>
        <w:ind w:left="0"/>
        <w:jc w:val="both"/>
        <w:rPr>
          <w:rFonts w:ascii="Arial" w:hAnsi="Arial" w:cs="Arial"/>
          <w:sz w:val="28"/>
          <w:szCs w:val="28"/>
          <w:lang w:val="sv-SE"/>
        </w:rPr>
      </w:pPr>
    </w:p>
    <w:p w14:paraId="23D5627F" w14:textId="0D3BEE6C" w:rsidR="007174BA" w:rsidRPr="002758A2" w:rsidRDefault="00850D65" w:rsidP="007174BA">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31</w:t>
      </w:r>
      <w:r w:rsidR="007174BA" w:rsidRPr="002758A2">
        <w:rPr>
          <w:rFonts w:ascii="Arial" w:hAnsi="Arial" w:cs="Arial"/>
          <w:sz w:val="28"/>
          <w:szCs w:val="28"/>
          <w:lang w:val="sv-SE"/>
        </w:rPr>
        <w:t>.</w:t>
      </w:r>
      <w:r w:rsidR="007174BA" w:rsidRPr="002758A2">
        <w:rPr>
          <w:rFonts w:ascii="Arial" w:hAnsi="Arial" w:cs="Arial"/>
          <w:sz w:val="28"/>
          <w:szCs w:val="28"/>
          <w:lang w:val="sv-SE"/>
        </w:rPr>
        <w:tab/>
        <w:t>Kementerian/Pejabat SUK</w:t>
      </w:r>
      <w:r w:rsidR="007174BA" w:rsidRPr="002758A2">
        <w:rPr>
          <w:rFonts w:ascii="Arial" w:hAnsi="Arial" w:cs="Arial"/>
          <w:b/>
          <w:sz w:val="28"/>
          <w:szCs w:val="28"/>
          <w:lang w:val="sv-SE"/>
        </w:rPr>
        <w:t xml:space="preserve"> </w:t>
      </w:r>
      <w:r w:rsidR="007174BA" w:rsidRPr="002758A2">
        <w:rPr>
          <w:rFonts w:ascii="Arial" w:hAnsi="Arial" w:cs="Arial"/>
          <w:sz w:val="28"/>
          <w:szCs w:val="28"/>
          <w:lang w:val="sv-SE"/>
        </w:rPr>
        <w:t xml:space="preserve">yang diluluskan geran perlu menandatangani dan mengembalikan </w:t>
      </w:r>
      <w:r w:rsidR="007174BA" w:rsidRPr="002758A2">
        <w:rPr>
          <w:rFonts w:ascii="Arial" w:hAnsi="Arial" w:cs="Arial"/>
          <w:b/>
          <w:sz w:val="28"/>
          <w:szCs w:val="28"/>
          <w:lang w:val="sv-SE"/>
        </w:rPr>
        <w:t xml:space="preserve">Borang Persetujuan Penerimaan Geran Penubuhan dan Penyelenggaraan TASKA di Tempat Kerja (Borang GT5) </w:t>
      </w:r>
      <w:r w:rsidR="007174BA" w:rsidRPr="002758A2">
        <w:rPr>
          <w:rFonts w:ascii="Arial" w:hAnsi="Arial" w:cs="Arial"/>
          <w:sz w:val="28"/>
          <w:szCs w:val="28"/>
          <w:lang w:val="sv-SE"/>
        </w:rPr>
        <w:t>kepada Urus Setia</w:t>
      </w:r>
      <w:r w:rsidR="007174BA" w:rsidRPr="002758A2">
        <w:rPr>
          <w:rFonts w:ascii="Arial" w:hAnsi="Arial" w:cs="Arial"/>
          <w:b/>
          <w:sz w:val="28"/>
          <w:szCs w:val="28"/>
          <w:lang w:val="sv-SE"/>
        </w:rPr>
        <w:t xml:space="preserve"> </w:t>
      </w:r>
      <w:r w:rsidR="007174BA" w:rsidRPr="002758A2">
        <w:rPr>
          <w:rFonts w:ascii="Arial" w:hAnsi="Arial" w:cs="Arial"/>
          <w:sz w:val="28"/>
          <w:szCs w:val="28"/>
          <w:lang w:val="sv-SE"/>
        </w:rPr>
        <w:t>dalam tempoh hari yang ditetapkan.</w:t>
      </w:r>
    </w:p>
    <w:p w14:paraId="7412A2FC" w14:textId="77777777" w:rsidR="00850D65" w:rsidRPr="002758A2" w:rsidRDefault="00850D65" w:rsidP="007174BA">
      <w:pPr>
        <w:pStyle w:val="ListParagraph"/>
        <w:spacing w:line="360" w:lineRule="auto"/>
        <w:ind w:left="0"/>
        <w:jc w:val="both"/>
        <w:rPr>
          <w:rFonts w:ascii="Arial" w:hAnsi="Arial" w:cs="Arial"/>
          <w:sz w:val="28"/>
          <w:szCs w:val="28"/>
          <w:lang w:val="sv-SE"/>
        </w:rPr>
      </w:pPr>
    </w:p>
    <w:p w14:paraId="788A3496" w14:textId="3B573ED1" w:rsidR="007174BA" w:rsidRPr="002758A2" w:rsidRDefault="00850D65" w:rsidP="007174BA">
      <w:pPr>
        <w:pStyle w:val="ListParagraph"/>
        <w:spacing w:line="360" w:lineRule="auto"/>
        <w:ind w:left="0"/>
        <w:jc w:val="both"/>
        <w:rPr>
          <w:rFonts w:ascii="Arial" w:hAnsi="Arial" w:cs="Arial"/>
          <w:b/>
          <w:sz w:val="28"/>
          <w:szCs w:val="28"/>
          <w:lang w:val="sv-SE"/>
        </w:rPr>
      </w:pPr>
      <w:r w:rsidRPr="002758A2">
        <w:rPr>
          <w:rFonts w:ascii="Arial" w:hAnsi="Arial" w:cs="Arial"/>
          <w:sz w:val="28"/>
          <w:szCs w:val="28"/>
          <w:lang w:val="sv-SE"/>
        </w:rPr>
        <w:t>32</w:t>
      </w:r>
      <w:r w:rsidR="007174BA" w:rsidRPr="002758A2">
        <w:rPr>
          <w:rFonts w:ascii="Arial" w:hAnsi="Arial" w:cs="Arial"/>
          <w:sz w:val="28"/>
          <w:szCs w:val="28"/>
          <w:lang w:val="sv-SE"/>
        </w:rPr>
        <w:t>.</w:t>
      </w:r>
      <w:r w:rsidR="007174BA" w:rsidRPr="002758A2">
        <w:rPr>
          <w:rFonts w:ascii="Arial" w:hAnsi="Arial" w:cs="Arial"/>
          <w:sz w:val="28"/>
          <w:szCs w:val="28"/>
          <w:lang w:val="sv-SE"/>
        </w:rPr>
        <w:tab/>
        <w:t xml:space="preserve">Kementerian/Pejabat SUK yang menerima peruntukan geran perlu mengesahkan penerimaan peruntukan geran dengan menggunakan </w:t>
      </w:r>
      <w:r w:rsidR="007174BA" w:rsidRPr="002758A2">
        <w:rPr>
          <w:rFonts w:ascii="Arial" w:hAnsi="Arial" w:cs="Arial"/>
          <w:b/>
          <w:bCs/>
          <w:sz w:val="28"/>
          <w:szCs w:val="28"/>
          <w:lang w:val="sv-SE"/>
        </w:rPr>
        <w:t xml:space="preserve">Akuan Penerimaan Geran Penubuhan dan Penyelenggaraan TASKA di Tempat Kerja </w:t>
      </w:r>
      <w:r w:rsidR="007174BA" w:rsidRPr="002758A2">
        <w:rPr>
          <w:rFonts w:ascii="Arial" w:hAnsi="Arial" w:cs="Arial"/>
          <w:b/>
          <w:sz w:val="28"/>
          <w:szCs w:val="28"/>
          <w:lang w:val="sv-SE"/>
        </w:rPr>
        <w:t xml:space="preserve">(Borang GT6) </w:t>
      </w:r>
      <w:r w:rsidR="007174BA" w:rsidRPr="002758A2">
        <w:rPr>
          <w:rFonts w:ascii="Arial" w:hAnsi="Arial" w:cs="Arial"/>
          <w:sz w:val="28"/>
          <w:szCs w:val="28"/>
          <w:lang w:val="sv-SE"/>
        </w:rPr>
        <w:t>dan dihantar kepada Urus setia.</w:t>
      </w:r>
      <w:r w:rsidR="007174BA" w:rsidRPr="002758A2">
        <w:rPr>
          <w:rFonts w:ascii="Arial" w:hAnsi="Arial" w:cs="Arial"/>
          <w:b/>
          <w:sz w:val="28"/>
          <w:szCs w:val="28"/>
          <w:lang w:val="sv-SE"/>
        </w:rPr>
        <w:t xml:space="preserve"> </w:t>
      </w:r>
    </w:p>
    <w:p w14:paraId="34F679DD" w14:textId="77777777" w:rsidR="007174BA" w:rsidRPr="002758A2" w:rsidRDefault="007174BA" w:rsidP="007174BA">
      <w:pPr>
        <w:spacing w:line="360" w:lineRule="auto"/>
        <w:jc w:val="both"/>
        <w:rPr>
          <w:rFonts w:ascii="Arial" w:hAnsi="Arial" w:cs="Arial"/>
          <w:sz w:val="28"/>
          <w:szCs w:val="28"/>
          <w:lang w:val="sv-SE"/>
        </w:rPr>
      </w:pPr>
      <w:r w:rsidRPr="002758A2">
        <w:rPr>
          <w:rFonts w:ascii="Arial" w:hAnsi="Arial" w:cs="Arial"/>
          <w:sz w:val="28"/>
          <w:szCs w:val="28"/>
          <w:lang w:val="sv-SE"/>
        </w:rPr>
        <w:lastRenderedPageBreak/>
        <w:t xml:space="preserve">Catatan: </w:t>
      </w:r>
    </w:p>
    <w:p w14:paraId="6EADD1C6" w14:textId="77777777" w:rsidR="007174BA" w:rsidRPr="002758A2" w:rsidRDefault="007174BA" w:rsidP="007174BA">
      <w:pPr>
        <w:spacing w:line="360" w:lineRule="auto"/>
        <w:jc w:val="both"/>
        <w:rPr>
          <w:rFonts w:ascii="Arial" w:hAnsi="Arial" w:cs="Arial"/>
          <w:sz w:val="28"/>
          <w:szCs w:val="28"/>
          <w:lang w:val="sv-SE"/>
        </w:rPr>
      </w:pPr>
      <w:r w:rsidRPr="002758A2">
        <w:rPr>
          <w:rFonts w:ascii="Arial" w:hAnsi="Arial" w:cs="Arial"/>
          <w:sz w:val="28"/>
          <w:szCs w:val="28"/>
          <w:lang w:val="sv-SE"/>
        </w:rPr>
        <w:t xml:space="preserve">(i) Geran TTK akan disalurkan oleh Bahagian Kewangan, KPWKM kepada Kementerian/Pejabat SUK </w:t>
      </w:r>
      <w:r w:rsidRPr="002758A2">
        <w:rPr>
          <w:rFonts w:ascii="Arial" w:hAnsi="Arial" w:cs="Arial"/>
          <w:b/>
          <w:sz w:val="28"/>
          <w:szCs w:val="28"/>
          <w:lang w:val="sv-SE"/>
        </w:rPr>
        <w:t xml:space="preserve"> </w:t>
      </w:r>
      <w:r w:rsidRPr="002758A2">
        <w:rPr>
          <w:rFonts w:ascii="Arial" w:hAnsi="Arial" w:cs="Arial"/>
          <w:sz w:val="28"/>
          <w:szCs w:val="28"/>
          <w:lang w:val="sv-SE"/>
        </w:rPr>
        <w:t xml:space="preserve">yang diluluskan mengikut tatacara kewangan semasa. </w:t>
      </w:r>
    </w:p>
    <w:p w14:paraId="1D558581" w14:textId="77777777" w:rsidR="007174BA" w:rsidRPr="002758A2" w:rsidRDefault="007174BA" w:rsidP="007174BA">
      <w:pPr>
        <w:spacing w:line="360" w:lineRule="auto"/>
        <w:jc w:val="both"/>
        <w:rPr>
          <w:rFonts w:ascii="Arial" w:hAnsi="Arial" w:cs="Arial"/>
          <w:sz w:val="28"/>
          <w:szCs w:val="28"/>
          <w:lang w:val="sv-SE"/>
        </w:rPr>
      </w:pPr>
      <w:r w:rsidRPr="002758A2">
        <w:rPr>
          <w:rFonts w:ascii="Arial" w:hAnsi="Arial" w:cs="Arial"/>
          <w:sz w:val="28"/>
          <w:szCs w:val="28"/>
          <w:lang w:val="sv-SE"/>
        </w:rPr>
        <w:t xml:space="preserve">(ii) Peruntukan yang diterima hendaklah dibelanjakan mengikut permohonan yang diluluskan mengikut prosedur kewangan semasa. </w:t>
      </w:r>
    </w:p>
    <w:p w14:paraId="06946E82" w14:textId="77777777" w:rsidR="00A544D7" w:rsidRPr="002758A2" w:rsidRDefault="00A544D7" w:rsidP="001440AD">
      <w:pPr>
        <w:spacing w:line="360" w:lineRule="auto"/>
        <w:jc w:val="both"/>
        <w:rPr>
          <w:rFonts w:ascii="Arial" w:hAnsi="Arial" w:cs="Arial"/>
          <w:sz w:val="28"/>
          <w:szCs w:val="28"/>
          <w:lang w:val="sv-SE"/>
        </w:rPr>
      </w:pPr>
    </w:p>
    <w:p w14:paraId="07602B3A" w14:textId="77777777" w:rsidR="00A544D7" w:rsidRPr="002758A2" w:rsidRDefault="00A544D7" w:rsidP="001440AD">
      <w:pPr>
        <w:spacing w:line="360" w:lineRule="auto"/>
        <w:jc w:val="both"/>
        <w:outlineLvl w:val="0"/>
        <w:rPr>
          <w:rFonts w:ascii="Arial" w:hAnsi="Arial" w:cs="Arial"/>
          <w:b/>
          <w:sz w:val="28"/>
          <w:szCs w:val="28"/>
          <w:lang w:val="sv-SE"/>
        </w:rPr>
      </w:pPr>
      <w:r w:rsidRPr="002758A2">
        <w:rPr>
          <w:rFonts w:ascii="Arial" w:hAnsi="Arial" w:cs="Arial"/>
          <w:b/>
          <w:sz w:val="28"/>
          <w:szCs w:val="28"/>
          <w:lang w:val="sv-SE"/>
        </w:rPr>
        <w:t xml:space="preserve">TEMPOH PERMOHONAN </w:t>
      </w:r>
    </w:p>
    <w:p w14:paraId="0F66F3D0" w14:textId="77777777" w:rsidR="00A544D7" w:rsidRPr="002758A2" w:rsidRDefault="00A544D7" w:rsidP="001440AD">
      <w:pPr>
        <w:spacing w:line="360" w:lineRule="auto"/>
        <w:jc w:val="both"/>
        <w:rPr>
          <w:rFonts w:ascii="Arial" w:hAnsi="Arial" w:cs="Arial"/>
          <w:sz w:val="28"/>
          <w:szCs w:val="28"/>
          <w:lang w:val="sv-SE"/>
        </w:rPr>
      </w:pPr>
    </w:p>
    <w:p w14:paraId="2CD12BEB" w14:textId="2178298E" w:rsidR="00F30896" w:rsidRPr="002758A2" w:rsidRDefault="007174BA" w:rsidP="007174BA">
      <w:pPr>
        <w:spacing w:line="360" w:lineRule="auto"/>
        <w:jc w:val="both"/>
        <w:rPr>
          <w:rFonts w:ascii="Arial" w:hAnsi="Arial" w:cs="Arial"/>
          <w:sz w:val="28"/>
          <w:szCs w:val="28"/>
          <w:lang w:val="sv-SE"/>
        </w:rPr>
      </w:pPr>
      <w:r w:rsidRPr="002758A2">
        <w:rPr>
          <w:rFonts w:ascii="Arial" w:hAnsi="Arial" w:cs="Arial"/>
          <w:sz w:val="28"/>
          <w:szCs w:val="28"/>
          <w:lang w:val="sv-SE"/>
        </w:rPr>
        <w:t>3</w:t>
      </w:r>
      <w:r w:rsidR="00850D65" w:rsidRPr="002758A2">
        <w:rPr>
          <w:rFonts w:ascii="Arial" w:hAnsi="Arial" w:cs="Arial"/>
          <w:sz w:val="28"/>
          <w:szCs w:val="28"/>
          <w:lang w:val="sv-SE"/>
        </w:rPr>
        <w:t>3</w:t>
      </w:r>
      <w:r w:rsidRPr="002758A2">
        <w:rPr>
          <w:rFonts w:ascii="Arial" w:hAnsi="Arial" w:cs="Arial"/>
          <w:sz w:val="28"/>
          <w:szCs w:val="28"/>
          <w:lang w:val="sv-SE"/>
        </w:rPr>
        <w:t>.</w:t>
      </w:r>
      <w:r w:rsidRPr="002758A2">
        <w:rPr>
          <w:rFonts w:ascii="Arial" w:hAnsi="Arial" w:cs="Arial"/>
          <w:sz w:val="28"/>
          <w:szCs w:val="28"/>
          <w:lang w:val="sv-SE"/>
        </w:rPr>
        <w:tab/>
        <w:t>Tempoh permohonan dari Kementerian/Pejabat  SUK adalah tertakluk kepada tarikh yang ditetapkan oleh Kementerian Pembangunan Wanita, Keluarga dan Masyarakat.</w:t>
      </w:r>
    </w:p>
    <w:p w14:paraId="652DBCC1" w14:textId="77777777" w:rsidR="00AF68B1" w:rsidRPr="002758A2" w:rsidRDefault="00AF68B1" w:rsidP="001440AD">
      <w:pPr>
        <w:pStyle w:val="ListParagraph"/>
        <w:spacing w:line="360" w:lineRule="auto"/>
        <w:ind w:left="0"/>
        <w:jc w:val="both"/>
        <w:rPr>
          <w:rFonts w:ascii="Arial" w:hAnsi="Arial" w:cs="Arial"/>
          <w:b/>
          <w:sz w:val="28"/>
          <w:szCs w:val="28"/>
          <w:lang w:val="sv-SE"/>
        </w:rPr>
      </w:pPr>
    </w:p>
    <w:p w14:paraId="3635FEA7" w14:textId="77777777" w:rsidR="00A544D7" w:rsidRPr="002758A2" w:rsidRDefault="00A544D7" w:rsidP="001440AD">
      <w:pPr>
        <w:pStyle w:val="ListParagraph"/>
        <w:spacing w:line="360" w:lineRule="auto"/>
        <w:ind w:left="0"/>
        <w:jc w:val="both"/>
        <w:outlineLvl w:val="0"/>
        <w:rPr>
          <w:rFonts w:ascii="Arial" w:hAnsi="Arial" w:cs="Arial"/>
          <w:b/>
          <w:sz w:val="28"/>
          <w:szCs w:val="28"/>
          <w:lang w:val="sv-SE"/>
        </w:rPr>
      </w:pPr>
      <w:r w:rsidRPr="002758A2">
        <w:rPr>
          <w:rFonts w:ascii="Arial" w:hAnsi="Arial" w:cs="Arial"/>
          <w:b/>
          <w:sz w:val="28"/>
          <w:szCs w:val="28"/>
          <w:lang w:val="sv-SE"/>
        </w:rPr>
        <w:t>PEMANTAUAN</w:t>
      </w:r>
    </w:p>
    <w:p w14:paraId="0400C8F2" w14:textId="77777777" w:rsidR="00FE1E9C" w:rsidRPr="002758A2" w:rsidRDefault="00FE1E9C" w:rsidP="00FE1E9C">
      <w:pPr>
        <w:pStyle w:val="ListParagraph"/>
        <w:spacing w:line="360" w:lineRule="auto"/>
        <w:ind w:left="0"/>
        <w:jc w:val="both"/>
        <w:rPr>
          <w:rFonts w:ascii="Arial" w:hAnsi="Arial" w:cs="Arial"/>
          <w:b/>
          <w:sz w:val="28"/>
          <w:szCs w:val="28"/>
          <w:lang w:val="sv-SE"/>
        </w:rPr>
      </w:pPr>
    </w:p>
    <w:p w14:paraId="2D29A1CA" w14:textId="480CFC8B" w:rsidR="00FE1E9C" w:rsidRPr="002758A2" w:rsidRDefault="00850D65" w:rsidP="00FE1E9C">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34</w:t>
      </w:r>
      <w:r w:rsidR="00FE1E9C" w:rsidRPr="002758A2">
        <w:rPr>
          <w:rFonts w:ascii="Arial" w:hAnsi="Arial" w:cs="Arial"/>
          <w:sz w:val="28"/>
          <w:szCs w:val="28"/>
          <w:lang w:val="sv-SE"/>
        </w:rPr>
        <w:t xml:space="preserve">. </w:t>
      </w:r>
      <w:r w:rsidR="00FE1E9C" w:rsidRPr="002758A2">
        <w:rPr>
          <w:rFonts w:ascii="Arial" w:hAnsi="Arial" w:cs="Arial"/>
          <w:sz w:val="28"/>
          <w:szCs w:val="28"/>
          <w:lang w:val="sv-SE"/>
        </w:rPr>
        <w:tab/>
        <w:t xml:space="preserve">Kementerian/Pejabat SUK yang diluluskan geran perlu menubuhkan Jawatankuasa Pemantau Geran Penubuhan dan Penyelenggaraan TASKA di Tempat Kerja di peringkat Kementerian/Pejabat SUK masing-masing. </w:t>
      </w:r>
    </w:p>
    <w:p w14:paraId="5623F87D" w14:textId="77777777" w:rsidR="00FE1E9C" w:rsidRPr="002758A2" w:rsidRDefault="00FE1E9C" w:rsidP="00FE1E9C">
      <w:pPr>
        <w:pStyle w:val="ListParagraph"/>
        <w:spacing w:line="360" w:lineRule="auto"/>
        <w:ind w:left="0"/>
        <w:jc w:val="both"/>
        <w:rPr>
          <w:rFonts w:ascii="Arial" w:hAnsi="Arial" w:cs="Arial"/>
          <w:sz w:val="28"/>
          <w:szCs w:val="28"/>
          <w:lang w:val="sv-SE"/>
        </w:rPr>
      </w:pPr>
    </w:p>
    <w:p w14:paraId="2E98C2E4" w14:textId="246A4FC4" w:rsidR="00FE1E9C" w:rsidRPr="002758A2" w:rsidRDefault="00FE1E9C" w:rsidP="00FE1E9C">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3</w:t>
      </w:r>
      <w:r w:rsidR="00850D65" w:rsidRPr="002758A2">
        <w:rPr>
          <w:rFonts w:ascii="Arial" w:hAnsi="Arial" w:cs="Arial"/>
          <w:sz w:val="28"/>
          <w:szCs w:val="28"/>
          <w:lang w:val="sv-SE"/>
        </w:rPr>
        <w:t>5</w:t>
      </w:r>
      <w:r w:rsidRPr="002758A2">
        <w:rPr>
          <w:rFonts w:ascii="Arial" w:hAnsi="Arial" w:cs="Arial"/>
          <w:sz w:val="28"/>
          <w:szCs w:val="28"/>
          <w:lang w:val="sv-SE"/>
        </w:rPr>
        <w:t>.</w:t>
      </w:r>
      <w:r w:rsidRPr="002758A2">
        <w:rPr>
          <w:rFonts w:ascii="Arial" w:hAnsi="Arial" w:cs="Arial"/>
          <w:sz w:val="28"/>
          <w:szCs w:val="28"/>
          <w:lang w:val="sv-SE"/>
        </w:rPr>
        <w:tab/>
        <w:t xml:space="preserve">Tujuan Jawatankuasa Pemantau Geran Penubuhan dan Penyelenggaraan TASKA di Tempat Kerja ditubuhkan adalah untuk menyelaras dan melaporkan status perbelanjaan geran dan status penubuhan TASKA di Tempat Kerja Sektor Awam kepada urus setia. </w:t>
      </w:r>
    </w:p>
    <w:p w14:paraId="4144A393" w14:textId="77777777" w:rsidR="00850D65" w:rsidRPr="002758A2" w:rsidRDefault="00850D65" w:rsidP="00FE1E9C">
      <w:pPr>
        <w:pStyle w:val="ListParagraph"/>
        <w:spacing w:line="360" w:lineRule="auto"/>
        <w:ind w:left="0"/>
        <w:jc w:val="both"/>
        <w:rPr>
          <w:rFonts w:ascii="Arial" w:hAnsi="Arial" w:cs="Arial"/>
          <w:sz w:val="28"/>
          <w:szCs w:val="28"/>
          <w:lang w:val="sv-SE"/>
        </w:rPr>
      </w:pPr>
    </w:p>
    <w:p w14:paraId="110B9726" w14:textId="44C7F64B" w:rsidR="00FE1E9C" w:rsidRPr="002758A2" w:rsidRDefault="00850D65" w:rsidP="00FE1E9C">
      <w:pPr>
        <w:pStyle w:val="ListParagraph"/>
        <w:spacing w:line="360" w:lineRule="auto"/>
        <w:ind w:left="0"/>
        <w:jc w:val="both"/>
        <w:rPr>
          <w:rFonts w:ascii="Arial" w:hAnsi="Arial" w:cs="Arial"/>
          <w:sz w:val="28"/>
          <w:szCs w:val="28"/>
          <w:lang w:val="sv-SE"/>
        </w:rPr>
      </w:pPr>
      <w:r w:rsidRPr="002758A2">
        <w:rPr>
          <w:rFonts w:ascii="Arial" w:hAnsi="Arial" w:cs="Arial"/>
          <w:sz w:val="28"/>
          <w:szCs w:val="28"/>
          <w:lang w:val="sv-SE"/>
        </w:rPr>
        <w:t>36</w:t>
      </w:r>
      <w:r w:rsidR="00FE1E9C" w:rsidRPr="002758A2">
        <w:rPr>
          <w:rFonts w:ascii="Arial" w:hAnsi="Arial" w:cs="Arial"/>
          <w:sz w:val="28"/>
          <w:szCs w:val="28"/>
          <w:lang w:val="sv-SE"/>
        </w:rPr>
        <w:t>.</w:t>
      </w:r>
      <w:r w:rsidR="00FE1E9C" w:rsidRPr="002758A2">
        <w:rPr>
          <w:rFonts w:ascii="Arial" w:hAnsi="Arial" w:cs="Arial"/>
          <w:sz w:val="28"/>
          <w:szCs w:val="28"/>
          <w:lang w:val="sv-SE"/>
        </w:rPr>
        <w:tab/>
        <w:t xml:space="preserve">Jawatankuasa Pemantau Geran Penubuhan dan Penyelenggaraan TASKA di Tempat Kerja perlu mengisi dan mengemukakan </w:t>
      </w:r>
      <w:r w:rsidR="00FE1E9C" w:rsidRPr="002758A2">
        <w:rPr>
          <w:rFonts w:ascii="Arial" w:hAnsi="Arial" w:cs="Arial"/>
          <w:b/>
          <w:sz w:val="28"/>
          <w:szCs w:val="28"/>
          <w:lang w:val="sv-SE"/>
        </w:rPr>
        <w:t>Laporan Prestasi Perbelanjaan Geran Penubuhan dan Penyelenggaraan TASKA di Tempat Kerja (Borang GT7)</w:t>
      </w:r>
      <w:r w:rsidR="00FE1E9C" w:rsidRPr="002758A2">
        <w:rPr>
          <w:rFonts w:ascii="Arial" w:hAnsi="Arial" w:cs="Arial"/>
          <w:sz w:val="28"/>
          <w:szCs w:val="28"/>
          <w:lang w:val="sv-SE"/>
        </w:rPr>
        <w:t xml:space="preserve"> dan dihantar kepada Urus setia </w:t>
      </w:r>
      <w:r w:rsidR="00FE1E9C" w:rsidRPr="002758A2">
        <w:rPr>
          <w:rFonts w:ascii="Arial" w:hAnsi="Arial" w:cs="Arial"/>
          <w:sz w:val="28"/>
          <w:szCs w:val="28"/>
          <w:lang w:val="sv-SE"/>
        </w:rPr>
        <w:lastRenderedPageBreak/>
        <w:t xml:space="preserve">pada setiap hujung bulan </w:t>
      </w:r>
      <w:r w:rsidR="00FE1E9C" w:rsidRPr="002758A2">
        <w:rPr>
          <w:rFonts w:ascii="Arial" w:hAnsi="Arial" w:cs="Arial"/>
          <w:b/>
          <w:sz w:val="28"/>
          <w:szCs w:val="28"/>
          <w:lang w:val="sv-SE"/>
        </w:rPr>
        <w:t>mulai bulan pertama</w:t>
      </w:r>
      <w:r w:rsidR="00FE1E9C" w:rsidRPr="002758A2">
        <w:rPr>
          <w:rFonts w:ascii="Arial" w:hAnsi="Arial" w:cs="Arial"/>
          <w:sz w:val="28"/>
          <w:szCs w:val="28"/>
          <w:lang w:val="sv-SE"/>
        </w:rPr>
        <w:t xml:space="preserve"> selepas menerima geran peruntukan. </w:t>
      </w:r>
    </w:p>
    <w:p w14:paraId="5C061A81" w14:textId="77777777" w:rsidR="00FE1E9C" w:rsidRPr="002758A2" w:rsidRDefault="00FE1E9C" w:rsidP="00FE1E9C">
      <w:pPr>
        <w:pStyle w:val="ListParagraph"/>
        <w:spacing w:line="360" w:lineRule="auto"/>
        <w:ind w:left="0"/>
        <w:jc w:val="both"/>
        <w:rPr>
          <w:rFonts w:ascii="Arial" w:hAnsi="Arial" w:cs="Arial"/>
          <w:sz w:val="28"/>
          <w:szCs w:val="28"/>
          <w:lang w:val="sv-SE"/>
        </w:rPr>
      </w:pPr>
    </w:p>
    <w:p w14:paraId="04B25198" w14:textId="31DCEE82" w:rsidR="00FE1E9C" w:rsidRPr="002758A2" w:rsidRDefault="00FE1E9C" w:rsidP="00FE1E9C">
      <w:pPr>
        <w:pStyle w:val="ListParagraph"/>
        <w:spacing w:line="360" w:lineRule="auto"/>
        <w:ind w:left="0"/>
        <w:jc w:val="both"/>
        <w:rPr>
          <w:rFonts w:ascii="Arial" w:hAnsi="Arial" w:cs="Arial"/>
          <w:b/>
          <w:sz w:val="28"/>
          <w:szCs w:val="28"/>
          <w:lang w:val="sv-SE"/>
        </w:rPr>
      </w:pPr>
      <w:r w:rsidRPr="002758A2">
        <w:rPr>
          <w:rFonts w:ascii="Arial" w:hAnsi="Arial" w:cs="Arial"/>
          <w:sz w:val="28"/>
          <w:szCs w:val="28"/>
          <w:lang w:val="sv-SE"/>
        </w:rPr>
        <w:t>3</w:t>
      </w:r>
      <w:r w:rsidR="00850D65" w:rsidRPr="002758A2">
        <w:rPr>
          <w:rFonts w:ascii="Arial" w:hAnsi="Arial" w:cs="Arial"/>
          <w:sz w:val="28"/>
          <w:szCs w:val="28"/>
          <w:lang w:val="sv-SE"/>
        </w:rPr>
        <w:t>7</w:t>
      </w:r>
      <w:r w:rsidRPr="002758A2">
        <w:rPr>
          <w:rFonts w:ascii="Arial" w:hAnsi="Arial" w:cs="Arial"/>
          <w:sz w:val="28"/>
          <w:szCs w:val="28"/>
          <w:lang w:val="sv-SE"/>
        </w:rPr>
        <w:t>.</w:t>
      </w:r>
      <w:r w:rsidRPr="002758A2">
        <w:rPr>
          <w:rFonts w:ascii="Arial" w:hAnsi="Arial" w:cs="Arial"/>
          <w:sz w:val="28"/>
          <w:szCs w:val="28"/>
          <w:lang w:val="sv-SE"/>
        </w:rPr>
        <w:tab/>
        <w:t xml:space="preserve">Jawatankuasa Pemantau Geran Penubuhan dan Penyelenggaraan TASKA di Tempat Kerja perlu mengisi dan mengemukakan </w:t>
      </w:r>
      <w:r w:rsidRPr="002758A2">
        <w:rPr>
          <w:rFonts w:ascii="Arial" w:hAnsi="Arial" w:cs="Arial"/>
          <w:b/>
          <w:sz w:val="28"/>
          <w:szCs w:val="28"/>
          <w:lang w:val="sv-SE"/>
        </w:rPr>
        <w:t xml:space="preserve">Laporan Status Penubuhan dan Penyelenggaraan TASKA di Tempat Kerja (Borang GT8)  </w:t>
      </w:r>
      <w:r w:rsidRPr="002758A2">
        <w:rPr>
          <w:rFonts w:ascii="Arial" w:hAnsi="Arial" w:cs="Arial"/>
          <w:sz w:val="28"/>
          <w:szCs w:val="28"/>
          <w:lang w:val="sv-SE"/>
        </w:rPr>
        <w:t xml:space="preserve">Urus setia JPGT pada setiap hujung bulan </w:t>
      </w:r>
      <w:r w:rsidRPr="002758A2">
        <w:rPr>
          <w:rFonts w:ascii="Arial" w:hAnsi="Arial" w:cs="Arial"/>
          <w:b/>
          <w:sz w:val="28"/>
          <w:szCs w:val="28"/>
          <w:lang w:val="sv-SE"/>
        </w:rPr>
        <w:t>mulai bulan ketiga</w:t>
      </w:r>
      <w:r w:rsidRPr="002758A2">
        <w:rPr>
          <w:rFonts w:ascii="Arial" w:hAnsi="Arial" w:cs="Arial"/>
          <w:sz w:val="28"/>
          <w:szCs w:val="28"/>
          <w:lang w:val="sv-SE"/>
        </w:rPr>
        <w:t xml:space="preserve"> selepas menerima geran</w:t>
      </w:r>
      <w:r w:rsidRPr="002758A2">
        <w:rPr>
          <w:rFonts w:ascii="Arial" w:hAnsi="Arial" w:cs="Arial"/>
          <w:b/>
          <w:sz w:val="28"/>
          <w:szCs w:val="28"/>
          <w:lang w:val="sv-SE"/>
        </w:rPr>
        <w:t xml:space="preserve">. </w:t>
      </w:r>
    </w:p>
    <w:p w14:paraId="7E7FBA25" w14:textId="77777777" w:rsidR="00FE1E9C" w:rsidRPr="002758A2" w:rsidRDefault="00FE1E9C" w:rsidP="00FE1E9C">
      <w:pPr>
        <w:pStyle w:val="ListParagraph"/>
        <w:spacing w:line="360" w:lineRule="auto"/>
        <w:ind w:left="0"/>
        <w:jc w:val="both"/>
        <w:rPr>
          <w:rFonts w:ascii="Arial" w:hAnsi="Arial" w:cs="Arial"/>
          <w:sz w:val="28"/>
          <w:szCs w:val="28"/>
          <w:lang w:val="sv-SE"/>
        </w:rPr>
      </w:pPr>
    </w:p>
    <w:p w14:paraId="05151BD9" w14:textId="27731133" w:rsidR="00FE1E9C" w:rsidRPr="002758A2" w:rsidRDefault="00FE1E9C" w:rsidP="00FE1E9C">
      <w:pPr>
        <w:pStyle w:val="ListParagraph"/>
        <w:spacing w:line="360" w:lineRule="auto"/>
        <w:ind w:left="0"/>
        <w:jc w:val="both"/>
        <w:outlineLvl w:val="0"/>
        <w:rPr>
          <w:rFonts w:ascii="Arial" w:hAnsi="Arial" w:cs="Arial"/>
          <w:b/>
          <w:sz w:val="28"/>
          <w:szCs w:val="28"/>
          <w:lang w:val="sv-SE"/>
        </w:rPr>
      </w:pPr>
      <w:bookmarkStart w:id="9" w:name="_Toc75273737"/>
      <w:r w:rsidRPr="002758A2">
        <w:rPr>
          <w:rFonts w:ascii="Arial" w:hAnsi="Arial" w:cs="Arial"/>
          <w:b/>
          <w:sz w:val="28"/>
          <w:szCs w:val="28"/>
          <w:lang w:val="sv-SE"/>
        </w:rPr>
        <w:t>PEMULANGAN</w:t>
      </w:r>
      <w:bookmarkEnd w:id="9"/>
      <w:r w:rsidRPr="002758A2">
        <w:rPr>
          <w:rFonts w:ascii="Arial" w:hAnsi="Arial" w:cs="Arial"/>
          <w:b/>
          <w:sz w:val="28"/>
          <w:szCs w:val="28"/>
          <w:lang w:val="sv-SE"/>
        </w:rPr>
        <w:t xml:space="preserve"> </w:t>
      </w:r>
    </w:p>
    <w:p w14:paraId="15DA17CB" w14:textId="77777777" w:rsidR="00FE1E9C" w:rsidRPr="002758A2" w:rsidRDefault="00FE1E9C" w:rsidP="00FE1E9C">
      <w:pPr>
        <w:pStyle w:val="ListParagraph"/>
        <w:spacing w:line="360" w:lineRule="auto"/>
        <w:ind w:left="0"/>
        <w:jc w:val="both"/>
        <w:rPr>
          <w:rFonts w:ascii="Arial" w:hAnsi="Arial" w:cs="Arial"/>
          <w:sz w:val="28"/>
          <w:szCs w:val="28"/>
          <w:lang w:val="sv-SE"/>
        </w:rPr>
      </w:pPr>
    </w:p>
    <w:p w14:paraId="6ACF96EB" w14:textId="16206248" w:rsidR="00FE1E9C" w:rsidRPr="002758A2" w:rsidRDefault="00FE1E9C" w:rsidP="00FE1E9C">
      <w:pPr>
        <w:spacing w:line="360" w:lineRule="auto"/>
        <w:jc w:val="both"/>
        <w:rPr>
          <w:rFonts w:ascii="Arial" w:hAnsi="Arial" w:cs="Arial"/>
          <w:sz w:val="28"/>
          <w:szCs w:val="28"/>
          <w:lang w:val="sv-SE"/>
        </w:rPr>
      </w:pPr>
      <w:r w:rsidRPr="002758A2">
        <w:rPr>
          <w:rFonts w:ascii="Arial" w:hAnsi="Arial" w:cs="Arial"/>
          <w:sz w:val="28"/>
          <w:szCs w:val="28"/>
          <w:lang w:val="sv-SE"/>
        </w:rPr>
        <w:t>3</w:t>
      </w:r>
      <w:r w:rsidR="00850D65" w:rsidRPr="002758A2">
        <w:rPr>
          <w:rFonts w:ascii="Arial" w:hAnsi="Arial" w:cs="Arial"/>
          <w:sz w:val="28"/>
          <w:szCs w:val="28"/>
          <w:lang w:val="sv-SE"/>
        </w:rPr>
        <w:t>8</w:t>
      </w:r>
      <w:r w:rsidRPr="002758A2">
        <w:rPr>
          <w:rFonts w:ascii="Arial" w:hAnsi="Arial" w:cs="Arial"/>
          <w:sz w:val="28"/>
          <w:szCs w:val="28"/>
          <w:lang w:val="sv-SE"/>
        </w:rPr>
        <w:t>.</w:t>
      </w:r>
      <w:r w:rsidRPr="002758A2">
        <w:rPr>
          <w:rFonts w:ascii="Arial" w:hAnsi="Arial" w:cs="Arial"/>
          <w:sz w:val="28"/>
          <w:szCs w:val="28"/>
          <w:lang w:val="sv-SE"/>
        </w:rPr>
        <w:tab/>
        <w:t xml:space="preserve">Kementerian/Pejabat SUK perlu memulangkan segera geran TTK jika mempunyai masalah dalam penubuhan/penyelenggaraan  TTK. </w:t>
      </w:r>
    </w:p>
    <w:p w14:paraId="28D704D4" w14:textId="77777777" w:rsidR="00FE1E9C" w:rsidRPr="002758A2" w:rsidRDefault="00FE1E9C" w:rsidP="00FE1E9C">
      <w:pPr>
        <w:pStyle w:val="ListParagraph"/>
        <w:spacing w:line="360" w:lineRule="auto"/>
        <w:ind w:left="0"/>
        <w:jc w:val="both"/>
        <w:rPr>
          <w:rFonts w:ascii="Arial" w:hAnsi="Arial" w:cs="Arial"/>
          <w:sz w:val="28"/>
          <w:szCs w:val="28"/>
          <w:lang w:val="sv-SE"/>
        </w:rPr>
      </w:pPr>
    </w:p>
    <w:p w14:paraId="5BE1043E" w14:textId="1EABF193" w:rsidR="00FE1E9C" w:rsidRPr="002758A2" w:rsidRDefault="00FE1E9C" w:rsidP="00FE1E9C">
      <w:pPr>
        <w:pStyle w:val="ListParagraph"/>
        <w:spacing w:line="360" w:lineRule="auto"/>
        <w:ind w:left="0"/>
        <w:jc w:val="both"/>
        <w:outlineLvl w:val="0"/>
        <w:rPr>
          <w:rFonts w:ascii="Arial" w:hAnsi="Arial" w:cs="Arial"/>
          <w:b/>
          <w:sz w:val="28"/>
          <w:szCs w:val="28"/>
          <w:lang w:val="sv-SE"/>
        </w:rPr>
      </w:pPr>
      <w:bookmarkStart w:id="10" w:name="_Toc75273738"/>
      <w:r w:rsidRPr="002758A2">
        <w:rPr>
          <w:rFonts w:ascii="Arial" w:hAnsi="Arial" w:cs="Arial"/>
          <w:b/>
          <w:sz w:val="28"/>
          <w:szCs w:val="28"/>
          <w:lang w:val="sv-SE"/>
        </w:rPr>
        <w:t>PERTANYAAN</w:t>
      </w:r>
      <w:bookmarkEnd w:id="10"/>
      <w:r w:rsidRPr="002758A2">
        <w:rPr>
          <w:rFonts w:ascii="Arial" w:hAnsi="Arial" w:cs="Arial"/>
          <w:b/>
          <w:sz w:val="28"/>
          <w:szCs w:val="28"/>
          <w:lang w:val="sv-SE"/>
        </w:rPr>
        <w:t xml:space="preserve"> </w:t>
      </w:r>
    </w:p>
    <w:p w14:paraId="626CA672" w14:textId="77777777" w:rsidR="00FE1E9C" w:rsidRPr="002758A2" w:rsidRDefault="00FE1E9C" w:rsidP="00FE1E9C">
      <w:pPr>
        <w:pStyle w:val="ListParagraph"/>
        <w:spacing w:line="360" w:lineRule="auto"/>
        <w:ind w:left="0"/>
        <w:jc w:val="both"/>
        <w:rPr>
          <w:rFonts w:ascii="Arial" w:hAnsi="Arial" w:cs="Arial"/>
          <w:b/>
          <w:sz w:val="28"/>
          <w:szCs w:val="28"/>
          <w:lang w:val="sv-SE"/>
        </w:rPr>
      </w:pPr>
    </w:p>
    <w:p w14:paraId="7D3A6124" w14:textId="57E2526A" w:rsidR="00FE1E9C" w:rsidRPr="002758A2" w:rsidRDefault="00FE1E9C" w:rsidP="00FE1E9C">
      <w:pPr>
        <w:spacing w:line="360" w:lineRule="auto"/>
        <w:jc w:val="both"/>
        <w:rPr>
          <w:rFonts w:ascii="Arial" w:hAnsi="Arial" w:cs="Arial"/>
          <w:sz w:val="28"/>
          <w:szCs w:val="28"/>
          <w:lang w:val="sv-SE"/>
        </w:rPr>
      </w:pPr>
      <w:r w:rsidRPr="002758A2">
        <w:rPr>
          <w:rFonts w:ascii="Arial" w:hAnsi="Arial" w:cs="Arial"/>
          <w:sz w:val="28"/>
          <w:szCs w:val="28"/>
          <w:lang w:val="sv-SE"/>
        </w:rPr>
        <w:t>3</w:t>
      </w:r>
      <w:r w:rsidR="00850D65" w:rsidRPr="002758A2">
        <w:rPr>
          <w:rFonts w:ascii="Arial" w:hAnsi="Arial" w:cs="Arial"/>
          <w:sz w:val="28"/>
          <w:szCs w:val="28"/>
          <w:lang w:val="sv-SE"/>
        </w:rPr>
        <w:t>9</w:t>
      </w:r>
      <w:r w:rsidRPr="002758A2">
        <w:rPr>
          <w:rFonts w:ascii="Arial" w:hAnsi="Arial" w:cs="Arial"/>
          <w:sz w:val="28"/>
          <w:szCs w:val="28"/>
          <w:lang w:val="sv-SE"/>
        </w:rPr>
        <w:t>.</w:t>
      </w:r>
      <w:r w:rsidRPr="002758A2">
        <w:rPr>
          <w:rFonts w:ascii="Arial" w:hAnsi="Arial" w:cs="Arial"/>
          <w:sz w:val="28"/>
          <w:szCs w:val="28"/>
          <w:lang w:val="sv-SE"/>
        </w:rPr>
        <w:tab/>
        <w:t xml:space="preserve">Sebarang pertanyaan mengenai Geran Penubuhan dan Penyelenggaraan TASKA di Tempat Kerja boleh dirujuk kepada: </w:t>
      </w:r>
    </w:p>
    <w:p w14:paraId="04AC2EDF" w14:textId="77777777" w:rsidR="00FE1E9C" w:rsidRPr="002758A2" w:rsidRDefault="00FE1E9C" w:rsidP="00FE1E9C">
      <w:pPr>
        <w:spacing w:line="360" w:lineRule="auto"/>
        <w:jc w:val="both"/>
        <w:rPr>
          <w:rFonts w:ascii="Arial" w:hAnsi="Arial" w:cs="Arial"/>
          <w:sz w:val="10"/>
          <w:szCs w:val="10"/>
          <w:lang w:val="sv-SE"/>
        </w:rPr>
      </w:pPr>
    </w:p>
    <w:p w14:paraId="7606C39C" w14:textId="77777777" w:rsidR="00FE1E9C" w:rsidRPr="002758A2" w:rsidRDefault="00FE1E9C" w:rsidP="00FE1E9C">
      <w:pPr>
        <w:spacing w:line="276" w:lineRule="auto"/>
        <w:ind w:left="567"/>
        <w:rPr>
          <w:rFonts w:ascii="Arial" w:hAnsi="Arial" w:cs="Arial"/>
          <w:sz w:val="28"/>
          <w:szCs w:val="28"/>
          <w:lang w:val="sv-SE"/>
        </w:rPr>
      </w:pPr>
      <w:r w:rsidRPr="002758A2">
        <w:rPr>
          <w:rFonts w:ascii="Arial" w:hAnsi="Arial" w:cs="Arial"/>
          <w:b/>
          <w:sz w:val="28"/>
          <w:szCs w:val="28"/>
          <w:lang w:val="sv-SE"/>
        </w:rPr>
        <w:t>Urus setia</w:t>
      </w:r>
      <w:r w:rsidRPr="002758A2">
        <w:rPr>
          <w:rFonts w:ascii="Arial" w:hAnsi="Arial" w:cs="Arial"/>
          <w:b/>
          <w:sz w:val="28"/>
          <w:szCs w:val="28"/>
          <w:lang w:val="sv-SE"/>
        </w:rPr>
        <w:br/>
      </w:r>
      <w:r w:rsidRPr="002758A2">
        <w:rPr>
          <w:rFonts w:ascii="Arial" w:hAnsi="Arial" w:cs="Arial"/>
          <w:sz w:val="28"/>
          <w:szCs w:val="28"/>
          <w:lang w:val="sv-SE"/>
        </w:rPr>
        <w:t xml:space="preserve">Bahagian Kanak-Kanak </w:t>
      </w:r>
    </w:p>
    <w:p w14:paraId="7C8B26DD" w14:textId="77777777" w:rsidR="00FE1E9C" w:rsidRPr="002758A2" w:rsidRDefault="00FE1E9C" w:rsidP="00FE1E9C">
      <w:pPr>
        <w:spacing w:line="276" w:lineRule="auto"/>
        <w:ind w:left="567"/>
        <w:rPr>
          <w:rFonts w:ascii="Arial" w:hAnsi="Arial" w:cs="Arial"/>
          <w:sz w:val="28"/>
          <w:szCs w:val="28"/>
          <w:lang w:val="sv-SE"/>
        </w:rPr>
      </w:pPr>
      <w:r w:rsidRPr="002758A2">
        <w:rPr>
          <w:rFonts w:ascii="Arial" w:hAnsi="Arial" w:cs="Arial"/>
          <w:sz w:val="28"/>
          <w:szCs w:val="28"/>
          <w:lang w:val="sv-SE"/>
        </w:rPr>
        <w:t xml:space="preserve">Jabatan Kebajikan Masyarakat </w:t>
      </w:r>
    </w:p>
    <w:p w14:paraId="015EDB68" w14:textId="77777777" w:rsidR="00FE1E9C" w:rsidRPr="002758A2" w:rsidRDefault="00FE1E9C" w:rsidP="00FE1E9C">
      <w:pPr>
        <w:spacing w:line="276" w:lineRule="auto"/>
        <w:ind w:left="567"/>
        <w:rPr>
          <w:rFonts w:ascii="Arial" w:hAnsi="Arial" w:cs="Arial"/>
          <w:sz w:val="28"/>
          <w:szCs w:val="28"/>
          <w:lang w:val="sv-SE"/>
        </w:rPr>
      </w:pPr>
      <w:r w:rsidRPr="002758A2">
        <w:rPr>
          <w:rFonts w:ascii="Arial" w:hAnsi="Arial" w:cs="Arial"/>
          <w:sz w:val="28"/>
          <w:szCs w:val="28"/>
          <w:lang w:val="sv-SE"/>
        </w:rPr>
        <w:t>Kementerian Pembangunan Wanita, Keluarga dan Masyarakat</w:t>
      </w:r>
    </w:p>
    <w:p w14:paraId="2F13E6A5" w14:textId="77777777" w:rsidR="00FE1E9C" w:rsidRPr="002758A2" w:rsidRDefault="00FE1E9C" w:rsidP="00FE1E9C">
      <w:pPr>
        <w:spacing w:line="276" w:lineRule="auto"/>
        <w:ind w:left="567"/>
        <w:rPr>
          <w:rFonts w:ascii="Arial" w:hAnsi="Arial" w:cs="Arial"/>
          <w:sz w:val="28"/>
          <w:szCs w:val="28"/>
          <w:lang w:val="sv-SE"/>
        </w:rPr>
      </w:pPr>
      <w:r w:rsidRPr="002758A2">
        <w:rPr>
          <w:rFonts w:ascii="Arial" w:hAnsi="Arial" w:cs="Arial"/>
          <w:sz w:val="28"/>
          <w:szCs w:val="28"/>
          <w:lang w:val="sv-SE"/>
        </w:rPr>
        <w:t xml:space="preserve">Aras 12, No. 55 Persiaran Perdana, Presint 4, </w:t>
      </w:r>
    </w:p>
    <w:p w14:paraId="298414D2" w14:textId="77777777" w:rsidR="00FE1E9C" w:rsidRPr="002758A2" w:rsidRDefault="00FE1E9C" w:rsidP="00FE1E9C">
      <w:pPr>
        <w:spacing w:line="276" w:lineRule="auto"/>
        <w:ind w:left="567"/>
        <w:rPr>
          <w:rFonts w:ascii="Arial" w:hAnsi="Arial" w:cs="Arial"/>
          <w:sz w:val="28"/>
          <w:szCs w:val="28"/>
          <w:lang w:val="sv-SE"/>
        </w:rPr>
      </w:pPr>
      <w:r w:rsidRPr="002758A2">
        <w:rPr>
          <w:rFonts w:ascii="Arial" w:hAnsi="Arial" w:cs="Arial"/>
          <w:sz w:val="28"/>
          <w:szCs w:val="28"/>
          <w:lang w:val="sv-SE"/>
        </w:rPr>
        <w:t xml:space="preserve">62100 Putrajaya.  </w:t>
      </w:r>
    </w:p>
    <w:p w14:paraId="4B1F8934" w14:textId="77777777" w:rsidR="00FE1E9C" w:rsidRPr="002758A2" w:rsidRDefault="00FE1E9C" w:rsidP="00FE1E9C">
      <w:pPr>
        <w:pStyle w:val="ListParagraph"/>
        <w:spacing w:line="276" w:lineRule="auto"/>
        <w:ind w:left="567"/>
        <w:rPr>
          <w:rFonts w:ascii="Arial" w:hAnsi="Arial" w:cs="Arial"/>
          <w:sz w:val="28"/>
          <w:szCs w:val="28"/>
          <w:lang w:val="sv-SE"/>
        </w:rPr>
      </w:pPr>
      <w:r w:rsidRPr="002758A2">
        <w:rPr>
          <w:rFonts w:ascii="Arial" w:hAnsi="Arial" w:cs="Arial"/>
          <w:sz w:val="28"/>
          <w:szCs w:val="28"/>
          <w:lang w:val="sv-SE"/>
        </w:rPr>
        <w:t>No. Telefon</w:t>
      </w:r>
      <w:r w:rsidRPr="002758A2">
        <w:rPr>
          <w:rFonts w:ascii="Arial" w:hAnsi="Arial" w:cs="Arial"/>
          <w:sz w:val="28"/>
          <w:szCs w:val="28"/>
          <w:lang w:val="sv-SE"/>
        </w:rPr>
        <w:tab/>
        <w:t>: 03-8323 2243/ 2242/ 2245</w:t>
      </w:r>
    </w:p>
    <w:p w14:paraId="13DF67F9" w14:textId="2080993B" w:rsidR="00FE1E9C" w:rsidRPr="002758A2" w:rsidRDefault="00FE1E9C" w:rsidP="00FE1E9C">
      <w:pPr>
        <w:pStyle w:val="ListParagraph"/>
        <w:spacing w:line="276" w:lineRule="auto"/>
        <w:ind w:left="567"/>
        <w:rPr>
          <w:rFonts w:ascii="Arial" w:hAnsi="Arial" w:cs="Arial"/>
          <w:sz w:val="28"/>
          <w:szCs w:val="28"/>
          <w:lang w:val="sv-SE"/>
        </w:rPr>
      </w:pPr>
      <w:r w:rsidRPr="002758A2">
        <w:rPr>
          <w:rFonts w:ascii="Arial" w:hAnsi="Arial" w:cs="Arial"/>
          <w:sz w:val="28"/>
          <w:szCs w:val="28"/>
          <w:lang w:val="sv-SE"/>
        </w:rPr>
        <w:t xml:space="preserve">No. Faks </w:t>
      </w:r>
      <w:r w:rsidRPr="002758A2">
        <w:rPr>
          <w:rFonts w:ascii="Arial" w:hAnsi="Arial" w:cs="Arial"/>
          <w:sz w:val="28"/>
          <w:szCs w:val="28"/>
          <w:lang w:val="sv-SE"/>
        </w:rPr>
        <w:tab/>
        <w:t>: 03-83232052</w:t>
      </w:r>
    </w:p>
    <w:p w14:paraId="0083356B" w14:textId="44A4FA33" w:rsidR="00850D65" w:rsidRPr="002758A2" w:rsidRDefault="00850D65" w:rsidP="00FE1E9C">
      <w:pPr>
        <w:pStyle w:val="ListParagraph"/>
        <w:spacing w:line="276" w:lineRule="auto"/>
        <w:ind w:left="567"/>
        <w:rPr>
          <w:rFonts w:ascii="Arial" w:hAnsi="Arial" w:cs="Arial"/>
          <w:sz w:val="28"/>
          <w:szCs w:val="28"/>
          <w:lang w:val="sv-SE"/>
        </w:rPr>
      </w:pPr>
    </w:p>
    <w:p w14:paraId="081F5671" w14:textId="3543D8CF" w:rsidR="00850D65" w:rsidRPr="002758A2" w:rsidRDefault="00850D65" w:rsidP="00FE1E9C">
      <w:pPr>
        <w:pStyle w:val="ListParagraph"/>
        <w:spacing w:line="276" w:lineRule="auto"/>
        <w:ind w:left="567"/>
        <w:rPr>
          <w:rFonts w:ascii="Arial" w:hAnsi="Arial" w:cs="Arial"/>
          <w:sz w:val="28"/>
          <w:szCs w:val="28"/>
          <w:lang w:val="sv-SE"/>
        </w:rPr>
      </w:pPr>
    </w:p>
    <w:p w14:paraId="06E15A0A" w14:textId="0E47E723" w:rsidR="00850D65" w:rsidRPr="002758A2" w:rsidRDefault="00850D65" w:rsidP="00FE1E9C">
      <w:pPr>
        <w:pStyle w:val="ListParagraph"/>
        <w:spacing w:line="276" w:lineRule="auto"/>
        <w:ind w:left="567"/>
        <w:rPr>
          <w:rFonts w:ascii="Arial" w:hAnsi="Arial" w:cs="Arial"/>
          <w:sz w:val="28"/>
          <w:szCs w:val="28"/>
          <w:lang w:val="sv-SE"/>
        </w:rPr>
      </w:pPr>
    </w:p>
    <w:p w14:paraId="777AD159" w14:textId="3DBE46E8" w:rsidR="00850D65" w:rsidRPr="002758A2" w:rsidRDefault="00850D65" w:rsidP="00FE1E9C">
      <w:pPr>
        <w:pStyle w:val="ListParagraph"/>
        <w:spacing w:line="276" w:lineRule="auto"/>
        <w:ind w:left="567"/>
        <w:rPr>
          <w:rFonts w:ascii="Arial" w:hAnsi="Arial" w:cs="Arial"/>
          <w:sz w:val="28"/>
          <w:szCs w:val="28"/>
          <w:lang w:val="sv-SE"/>
        </w:rPr>
      </w:pPr>
    </w:p>
    <w:p w14:paraId="47B30A9F" w14:textId="77777777" w:rsidR="00850D65" w:rsidRPr="002758A2" w:rsidRDefault="00850D65" w:rsidP="00FE1E9C">
      <w:pPr>
        <w:pStyle w:val="ListParagraph"/>
        <w:spacing w:line="276" w:lineRule="auto"/>
        <w:ind w:left="567"/>
        <w:rPr>
          <w:rFonts w:ascii="Arial" w:hAnsi="Arial" w:cs="Arial"/>
          <w:sz w:val="28"/>
          <w:szCs w:val="28"/>
          <w:lang w:val="sv-SE"/>
        </w:rPr>
      </w:pPr>
    </w:p>
    <w:p w14:paraId="2764D6B4" w14:textId="75F67485" w:rsidR="00FE1E9C" w:rsidRPr="002758A2" w:rsidRDefault="00FE1E9C" w:rsidP="00FE1E9C">
      <w:pPr>
        <w:pStyle w:val="ListParagraph"/>
        <w:spacing w:line="360" w:lineRule="auto"/>
        <w:ind w:left="0"/>
        <w:jc w:val="both"/>
        <w:outlineLvl w:val="0"/>
        <w:rPr>
          <w:rFonts w:ascii="Arial" w:hAnsi="Arial" w:cs="Arial"/>
          <w:b/>
          <w:sz w:val="28"/>
          <w:szCs w:val="28"/>
          <w:lang w:val="sv-SE"/>
        </w:rPr>
      </w:pPr>
      <w:bookmarkStart w:id="11" w:name="_Toc75273739"/>
      <w:r w:rsidRPr="002758A2">
        <w:rPr>
          <w:rFonts w:ascii="Arial" w:hAnsi="Arial" w:cs="Arial"/>
          <w:b/>
          <w:sz w:val="28"/>
          <w:szCs w:val="28"/>
          <w:lang w:val="sv-SE"/>
        </w:rPr>
        <w:lastRenderedPageBreak/>
        <w:t>SENARAI BORANG-BORANG YANG DIGUNAKAN</w:t>
      </w:r>
      <w:bookmarkEnd w:id="11"/>
      <w:r w:rsidRPr="002758A2">
        <w:rPr>
          <w:rFonts w:ascii="Arial" w:hAnsi="Arial" w:cs="Arial"/>
          <w:b/>
          <w:sz w:val="28"/>
          <w:szCs w:val="28"/>
          <w:lang w:val="sv-SE"/>
        </w:rPr>
        <w:t xml:space="preserve"> </w:t>
      </w:r>
    </w:p>
    <w:p w14:paraId="628D864A" w14:textId="77777777" w:rsidR="00FE1E9C" w:rsidRPr="002758A2" w:rsidRDefault="00FE1E9C" w:rsidP="00FE1E9C">
      <w:pPr>
        <w:pStyle w:val="ListParagraph"/>
        <w:spacing w:line="360" w:lineRule="auto"/>
        <w:ind w:left="0"/>
        <w:jc w:val="both"/>
        <w:rPr>
          <w:rFonts w:ascii="Arial" w:hAnsi="Arial" w:cs="Arial"/>
          <w:b/>
          <w:sz w:val="28"/>
          <w:szCs w:val="28"/>
          <w:lang w:val="sv-SE"/>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93"/>
        <w:gridCol w:w="5812"/>
      </w:tblGrid>
      <w:tr w:rsidR="002758A2" w:rsidRPr="002758A2" w14:paraId="107BC8FF" w14:textId="77777777" w:rsidTr="00AD194E">
        <w:trPr>
          <w:tblHeader/>
          <w:jc w:val="center"/>
        </w:trPr>
        <w:tc>
          <w:tcPr>
            <w:tcW w:w="738" w:type="dxa"/>
            <w:tcBorders>
              <w:top w:val="single" w:sz="4" w:space="0" w:color="auto"/>
              <w:left w:val="single" w:sz="4" w:space="0" w:color="auto"/>
              <w:bottom w:val="single" w:sz="4" w:space="0" w:color="auto"/>
              <w:right w:val="single" w:sz="4" w:space="0" w:color="auto"/>
            </w:tcBorders>
            <w:shd w:val="clear" w:color="auto" w:fill="BFBFBF"/>
            <w:hideMark/>
          </w:tcPr>
          <w:p w14:paraId="6A65A8FC" w14:textId="77777777" w:rsidR="00FE1E9C" w:rsidRPr="002758A2" w:rsidRDefault="00FE1E9C" w:rsidP="00AD194E">
            <w:pPr>
              <w:spacing w:line="360" w:lineRule="auto"/>
              <w:jc w:val="both"/>
              <w:rPr>
                <w:rFonts w:ascii="Arial" w:hAnsi="Arial" w:cs="Arial"/>
                <w:b/>
                <w:sz w:val="28"/>
                <w:szCs w:val="28"/>
                <w:lang w:val="en-MY" w:eastAsia="en-MY"/>
              </w:rPr>
            </w:pPr>
            <w:r w:rsidRPr="002758A2">
              <w:rPr>
                <w:rFonts w:ascii="Arial" w:hAnsi="Arial" w:cs="Arial"/>
                <w:b/>
                <w:sz w:val="28"/>
                <w:szCs w:val="28"/>
              </w:rPr>
              <w:t>Bil.</w:t>
            </w:r>
          </w:p>
        </w:tc>
        <w:tc>
          <w:tcPr>
            <w:tcW w:w="2693" w:type="dxa"/>
            <w:tcBorders>
              <w:top w:val="single" w:sz="4" w:space="0" w:color="auto"/>
              <w:left w:val="nil"/>
              <w:bottom w:val="single" w:sz="4" w:space="0" w:color="auto"/>
              <w:right w:val="single" w:sz="4" w:space="0" w:color="auto"/>
            </w:tcBorders>
            <w:shd w:val="clear" w:color="auto" w:fill="BFBFBF"/>
            <w:hideMark/>
          </w:tcPr>
          <w:p w14:paraId="5910BF29" w14:textId="77777777" w:rsidR="00FE1E9C" w:rsidRPr="002758A2" w:rsidRDefault="00FE1E9C" w:rsidP="00AD194E">
            <w:pPr>
              <w:spacing w:line="360" w:lineRule="auto"/>
              <w:jc w:val="both"/>
              <w:rPr>
                <w:rFonts w:ascii="Arial" w:hAnsi="Arial" w:cs="Arial"/>
                <w:b/>
                <w:sz w:val="28"/>
                <w:szCs w:val="28"/>
              </w:rPr>
            </w:pPr>
            <w:r w:rsidRPr="002758A2">
              <w:rPr>
                <w:rFonts w:ascii="Arial" w:hAnsi="Arial" w:cs="Arial"/>
                <w:b/>
                <w:sz w:val="28"/>
                <w:szCs w:val="28"/>
              </w:rPr>
              <w:t>Borang/ Lampiran</w:t>
            </w:r>
          </w:p>
        </w:tc>
        <w:tc>
          <w:tcPr>
            <w:tcW w:w="5812" w:type="dxa"/>
            <w:tcBorders>
              <w:top w:val="single" w:sz="4" w:space="0" w:color="auto"/>
              <w:left w:val="nil"/>
              <w:bottom w:val="single" w:sz="4" w:space="0" w:color="auto"/>
              <w:right w:val="single" w:sz="4" w:space="0" w:color="auto"/>
            </w:tcBorders>
            <w:shd w:val="clear" w:color="auto" w:fill="BFBFBF"/>
            <w:hideMark/>
          </w:tcPr>
          <w:p w14:paraId="72826C25" w14:textId="77777777" w:rsidR="00FE1E9C" w:rsidRPr="002758A2" w:rsidRDefault="00FE1E9C" w:rsidP="00AD194E">
            <w:pPr>
              <w:spacing w:line="360" w:lineRule="auto"/>
              <w:jc w:val="both"/>
              <w:rPr>
                <w:rFonts w:ascii="Arial" w:hAnsi="Arial" w:cs="Arial"/>
                <w:b/>
                <w:sz w:val="28"/>
                <w:szCs w:val="28"/>
              </w:rPr>
            </w:pPr>
            <w:r w:rsidRPr="002758A2">
              <w:rPr>
                <w:rFonts w:ascii="Arial" w:hAnsi="Arial" w:cs="Arial"/>
                <w:b/>
                <w:sz w:val="28"/>
                <w:szCs w:val="28"/>
              </w:rPr>
              <w:t xml:space="preserve">Tujuan </w:t>
            </w:r>
          </w:p>
        </w:tc>
      </w:tr>
      <w:tr w:rsidR="002758A2" w:rsidRPr="002758A2" w14:paraId="1C712441"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hideMark/>
          </w:tcPr>
          <w:p w14:paraId="77DA945B"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hideMark/>
          </w:tcPr>
          <w:p w14:paraId="177A7054"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Borang GT1</w:t>
            </w:r>
          </w:p>
        </w:tc>
        <w:tc>
          <w:tcPr>
            <w:tcW w:w="5812" w:type="dxa"/>
            <w:tcBorders>
              <w:top w:val="single" w:sz="4" w:space="0" w:color="auto"/>
              <w:left w:val="nil"/>
              <w:bottom w:val="single" w:sz="4" w:space="0" w:color="auto"/>
              <w:right w:val="single" w:sz="4" w:space="0" w:color="auto"/>
            </w:tcBorders>
            <w:hideMark/>
          </w:tcPr>
          <w:p w14:paraId="4F34175D" w14:textId="77777777" w:rsidR="00FE1E9C" w:rsidRPr="002758A2" w:rsidRDefault="00FE1E9C" w:rsidP="00AD194E">
            <w:pPr>
              <w:spacing w:line="360" w:lineRule="auto"/>
              <w:jc w:val="both"/>
              <w:rPr>
                <w:rFonts w:ascii="Arial" w:hAnsi="Arial" w:cs="Arial"/>
                <w:sz w:val="28"/>
                <w:szCs w:val="28"/>
              </w:rPr>
            </w:pPr>
            <w:r w:rsidRPr="002758A2">
              <w:rPr>
                <w:rFonts w:ascii="Arial" w:hAnsi="Arial" w:cs="Arial"/>
                <w:sz w:val="28"/>
                <w:szCs w:val="28"/>
              </w:rPr>
              <w:t>Kaji Selidik Keperluan Penubuhan dan Penyelenggaraan TASKA di Tempat Kerja</w:t>
            </w:r>
          </w:p>
        </w:tc>
      </w:tr>
      <w:tr w:rsidR="002758A2" w:rsidRPr="002758A2" w14:paraId="214B608E"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hideMark/>
          </w:tcPr>
          <w:p w14:paraId="3B888072"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hideMark/>
          </w:tcPr>
          <w:p w14:paraId="7EB45D0B"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Borang GT2</w:t>
            </w:r>
          </w:p>
        </w:tc>
        <w:tc>
          <w:tcPr>
            <w:tcW w:w="5812" w:type="dxa"/>
            <w:tcBorders>
              <w:top w:val="single" w:sz="4" w:space="0" w:color="auto"/>
              <w:left w:val="nil"/>
              <w:bottom w:val="single" w:sz="4" w:space="0" w:color="auto"/>
              <w:right w:val="single" w:sz="4" w:space="0" w:color="auto"/>
            </w:tcBorders>
            <w:hideMark/>
          </w:tcPr>
          <w:p w14:paraId="686261B6" w14:textId="77777777" w:rsidR="00FE1E9C" w:rsidRPr="002758A2" w:rsidRDefault="00FE1E9C" w:rsidP="00AD194E">
            <w:pPr>
              <w:spacing w:line="360" w:lineRule="auto"/>
              <w:jc w:val="both"/>
              <w:rPr>
                <w:rFonts w:ascii="Arial" w:hAnsi="Arial" w:cs="Arial"/>
                <w:sz w:val="28"/>
                <w:szCs w:val="28"/>
              </w:rPr>
            </w:pPr>
            <w:r w:rsidRPr="002758A2">
              <w:rPr>
                <w:rFonts w:ascii="Arial" w:hAnsi="Arial" w:cs="Arial"/>
                <w:sz w:val="28"/>
                <w:szCs w:val="28"/>
              </w:rPr>
              <w:t xml:space="preserve">Format Kertas Cadangan Permohonan Geran Penubuhan dan Penyelenggaraan TASKA di Tempat Kerja </w:t>
            </w:r>
          </w:p>
        </w:tc>
      </w:tr>
      <w:tr w:rsidR="002758A2" w:rsidRPr="002758A2" w14:paraId="708A276D"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hideMark/>
          </w:tcPr>
          <w:p w14:paraId="63C3EE77"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hideMark/>
          </w:tcPr>
          <w:p w14:paraId="6EA044FD"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Borang GT3</w:t>
            </w:r>
          </w:p>
        </w:tc>
        <w:tc>
          <w:tcPr>
            <w:tcW w:w="5812" w:type="dxa"/>
            <w:tcBorders>
              <w:top w:val="single" w:sz="4" w:space="0" w:color="auto"/>
              <w:left w:val="nil"/>
              <w:bottom w:val="single" w:sz="4" w:space="0" w:color="auto"/>
              <w:right w:val="single" w:sz="4" w:space="0" w:color="auto"/>
            </w:tcBorders>
            <w:hideMark/>
          </w:tcPr>
          <w:p w14:paraId="15837E1F" w14:textId="77777777" w:rsidR="00FE1E9C" w:rsidRPr="002758A2" w:rsidRDefault="00FE1E9C" w:rsidP="00AD194E">
            <w:pPr>
              <w:spacing w:line="360" w:lineRule="auto"/>
              <w:jc w:val="both"/>
              <w:rPr>
                <w:rFonts w:ascii="Arial" w:hAnsi="Arial" w:cs="Arial"/>
                <w:sz w:val="28"/>
                <w:szCs w:val="28"/>
              </w:rPr>
            </w:pPr>
            <w:r w:rsidRPr="002758A2">
              <w:rPr>
                <w:rFonts w:ascii="Arial" w:hAnsi="Arial" w:cs="Arial"/>
                <w:sz w:val="28"/>
                <w:szCs w:val="28"/>
              </w:rPr>
              <w:t xml:space="preserve">Borang Permohonan Geran Penubuhan dan Penyelenggaraan TASKA di Tempat Kerja </w:t>
            </w:r>
          </w:p>
        </w:tc>
      </w:tr>
      <w:tr w:rsidR="002758A2" w:rsidRPr="002758A2" w14:paraId="5F06BC74"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hideMark/>
          </w:tcPr>
          <w:p w14:paraId="7F177B54"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hideMark/>
          </w:tcPr>
          <w:p w14:paraId="42E333BC"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Borang GT4</w:t>
            </w:r>
          </w:p>
        </w:tc>
        <w:tc>
          <w:tcPr>
            <w:tcW w:w="5812" w:type="dxa"/>
            <w:tcBorders>
              <w:top w:val="single" w:sz="4" w:space="0" w:color="auto"/>
              <w:left w:val="nil"/>
              <w:bottom w:val="single" w:sz="4" w:space="0" w:color="auto"/>
              <w:right w:val="single" w:sz="4" w:space="0" w:color="auto"/>
            </w:tcBorders>
            <w:hideMark/>
          </w:tcPr>
          <w:p w14:paraId="214494A2" w14:textId="77777777" w:rsidR="00FE1E9C" w:rsidRPr="002758A2" w:rsidRDefault="00FE1E9C" w:rsidP="00AD194E">
            <w:pPr>
              <w:spacing w:line="360" w:lineRule="auto"/>
              <w:jc w:val="both"/>
              <w:rPr>
                <w:rFonts w:ascii="Arial" w:hAnsi="Arial" w:cs="Arial"/>
                <w:sz w:val="28"/>
                <w:szCs w:val="28"/>
              </w:rPr>
            </w:pPr>
            <w:r w:rsidRPr="002758A2">
              <w:rPr>
                <w:rFonts w:ascii="Arial" w:hAnsi="Arial" w:cs="Arial"/>
                <w:sz w:val="28"/>
                <w:szCs w:val="28"/>
              </w:rPr>
              <w:t>Surat Tawaran Geran Penubuhan dan Penyelenggaraan TASKA di Tempat Kerja</w:t>
            </w:r>
          </w:p>
        </w:tc>
      </w:tr>
      <w:tr w:rsidR="002758A2" w:rsidRPr="002758A2" w14:paraId="1A34750E"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hideMark/>
          </w:tcPr>
          <w:p w14:paraId="2078916C"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hideMark/>
          </w:tcPr>
          <w:p w14:paraId="4C6FA98F"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Borang GT5</w:t>
            </w:r>
          </w:p>
        </w:tc>
        <w:tc>
          <w:tcPr>
            <w:tcW w:w="5812" w:type="dxa"/>
            <w:tcBorders>
              <w:top w:val="single" w:sz="4" w:space="0" w:color="auto"/>
              <w:left w:val="nil"/>
              <w:bottom w:val="single" w:sz="4" w:space="0" w:color="auto"/>
              <w:right w:val="single" w:sz="4" w:space="0" w:color="auto"/>
            </w:tcBorders>
            <w:hideMark/>
          </w:tcPr>
          <w:p w14:paraId="72C8BE2B" w14:textId="77777777" w:rsidR="00FE1E9C" w:rsidRPr="002758A2" w:rsidRDefault="00FE1E9C" w:rsidP="00AD194E">
            <w:pPr>
              <w:spacing w:line="360" w:lineRule="auto"/>
              <w:jc w:val="both"/>
              <w:rPr>
                <w:rFonts w:ascii="Arial" w:hAnsi="Arial" w:cs="Arial"/>
                <w:sz w:val="28"/>
                <w:szCs w:val="28"/>
              </w:rPr>
            </w:pPr>
            <w:r w:rsidRPr="002758A2">
              <w:rPr>
                <w:rFonts w:ascii="Arial" w:hAnsi="Arial" w:cs="Arial"/>
                <w:sz w:val="28"/>
                <w:szCs w:val="28"/>
              </w:rPr>
              <w:t>Borang Persetujuan Penerimaan Geran Penubuhan dan Penyelenggaraan TASKA di Tempat Kerja</w:t>
            </w:r>
          </w:p>
        </w:tc>
      </w:tr>
      <w:tr w:rsidR="002758A2" w:rsidRPr="002758A2" w14:paraId="5E9986B6"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hideMark/>
          </w:tcPr>
          <w:p w14:paraId="697B5042"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hideMark/>
          </w:tcPr>
          <w:p w14:paraId="3AC2DA54"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Borang GT6</w:t>
            </w:r>
          </w:p>
        </w:tc>
        <w:tc>
          <w:tcPr>
            <w:tcW w:w="5812" w:type="dxa"/>
            <w:tcBorders>
              <w:top w:val="single" w:sz="4" w:space="0" w:color="auto"/>
              <w:left w:val="nil"/>
              <w:bottom w:val="single" w:sz="4" w:space="0" w:color="auto"/>
              <w:right w:val="single" w:sz="4" w:space="0" w:color="auto"/>
            </w:tcBorders>
            <w:hideMark/>
          </w:tcPr>
          <w:p w14:paraId="603EA700" w14:textId="77777777" w:rsidR="00FE1E9C" w:rsidRPr="002758A2" w:rsidRDefault="00FE1E9C" w:rsidP="00AD194E">
            <w:pPr>
              <w:spacing w:line="360" w:lineRule="auto"/>
              <w:jc w:val="both"/>
              <w:rPr>
                <w:rFonts w:ascii="Arial" w:hAnsi="Arial" w:cs="Arial"/>
                <w:sz w:val="28"/>
                <w:szCs w:val="28"/>
              </w:rPr>
            </w:pPr>
            <w:r w:rsidRPr="002758A2">
              <w:rPr>
                <w:rFonts w:ascii="Arial" w:hAnsi="Arial" w:cs="Arial"/>
                <w:sz w:val="28"/>
                <w:szCs w:val="28"/>
              </w:rPr>
              <w:t xml:space="preserve">Akuan Penerimaan Geran Penubuhan dan Penyelenggaraan TASKA di Tempat Kerja </w:t>
            </w:r>
          </w:p>
        </w:tc>
      </w:tr>
      <w:tr w:rsidR="002758A2" w:rsidRPr="002758A2" w14:paraId="74314B72"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hideMark/>
          </w:tcPr>
          <w:p w14:paraId="42D1DA8B"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hideMark/>
          </w:tcPr>
          <w:p w14:paraId="07B9EBF4"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Borang GT7</w:t>
            </w:r>
          </w:p>
        </w:tc>
        <w:tc>
          <w:tcPr>
            <w:tcW w:w="5812" w:type="dxa"/>
            <w:tcBorders>
              <w:top w:val="single" w:sz="4" w:space="0" w:color="auto"/>
              <w:left w:val="nil"/>
              <w:bottom w:val="single" w:sz="4" w:space="0" w:color="auto"/>
              <w:right w:val="single" w:sz="4" w:space="0" w:color="auto"/>
            </w:tcBorders>
            <w:hideMark/>
          </w:tcPr>
          <w:p w14:paraId="029DA0DF" w14:textId="77777777" w:rsidR="00FE1E9C" w:rsidRPr="002758A2" w:rsidRDefault="00FE1E9C" w:rsidP="00AD194E">
            <w:pPr>
              <w:spacing w:line="360" w:lineRule="auto"/>
              <w:jc w:val="both"/>
              <w:rPr>
                <w:rFonts w:ascii="Arial" w:hAnsi="Arial" w:cs="Arial"/>
                <w:sz w:val="28"/>
                <w:szCs w:val="28"/>
              </w:rPr>
            </w:pPr>
            <w:r w:rsidRPr="002758A2">
              <w:rPr>
                <w:rFonts w:ascii="Arial" w:hAnsi="Arial" w:cs="Arial"/>
                <w:sz w:val="28"/>
                <w:szCs w:val="28"/>
              </w:rPr>
              <w:t>Laporan Prestasi Perbelanjaan Geran Penubuhan dan Penyelenggaraan TASKA di Tempat Kerja</w:t>
            </w:r>
          </w:p>
        </w:tc>
      </w:tr>
      <w:tr w:rsidR="002758A2" w:rsidRPr="002758A2" w14:paraId="4BEF2505"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hideMark/>
          </w:tcPr>
          <w:p w14:paraId="22285CB7"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hideMark/>
          </w:tcPr>
          <w:p w14:paraId="01798C1C"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Borang GT8</w:t>
            </w:r>
          </w:p>
        </w:tc>
        <w:tc>
          <w:tcPr>
            <w:tcW w:w="5812" w:type="dxa"/>
            <w:tcBorders>
              <w:top w:val="single" w:sz="4" w:space="0" w:color="auto"/>
              <w:left w:val="nil"/>
              <w:bottom w:val="single" w:sz="4" w:space="0" w:color="auto"/>
              <w:right w:val="single" w:sz="4" w:space="0" w:color="auto"/>
            </w:tcBorders>
            <w:hideMark/>
          </w:tcPr>
          <w:p w14:paraId="2F00C76B" w14:textId="77777777" w:rsidR="00FE1E9C" w:rsidRPr="002758A2" w:rsidRDefault="00FE1E9C" w:rsidP="00AD194E">
            <w:pPr>
              <w:spacing w:line="360" w:lineRule="auto"/>
              <w:jc w:val="both"/>
              <w:rPr>
                <w:rFonts w:ascii="Arial" w:hAnsi="Arial" w:cs="Arial"/>
                <w:sz w:val="28"/>
                <w:szCs w:val="28"/>
              </w:rPr>
            </w:pPr>
            <w:r w:rsidRPr="002758A2">
              <w:rPr>
                <w:rFonts w:ascii="Arial" w:hAnsi="Arial" w:cs="Arial"/>
                <w:sz w:val="28"/>
                <w:szCs w:val="28"/>
              </w:rPr>
              <w:t>Laporan Status Penubuhan dan Penyelenggaraan TASKA di Tempat Kerja</w:t>
            </w:r>
          </w:p>
        </w:tc>
      </w:tr>
      <w:tr w:rsidR="002758A2" w:rsidRPr="002758A2" w14:paraId="7DFA25A8"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hideMark/>
          </w:tcPr>
          <w:p w14:paraId="306C0B4B"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hideMark/>
          </w:tcPr>
          <w:p w14:paraId="3BFA0F91"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Lampiran 1</w:t>
            </w:r>
          </w:p>
        </w:tc>
        <w:tc>
          <w:tcPr>
            <w:tcW w:w="5812" w:type="dxa"/>
            <w:tcBorders>
              <w:top w:val="single" w:sz="4" w:space="0" w:color="auto"/>
              <w:left w:val="nil"/>
              <w:bottom w:val="single" w:sz="4" w:space="0" w:color="auto"/>
              <w:right w:val="single" w:sz="4" w:space="0" w:color="auto"/>
            </w:tcBorders>
            <w:hideMark/>
          </w:tcPr>
          <w:p w14:paraId="033406EB" w14:textId="77777777" w:rsidR="00FE1E9C" w:rsidRPr="002758A2" w:rsidRDefault="00FE1E9C" w:rsidP="00AD194E">
            <w:pPr>
              <w:spacing w:line="360" w:lineRule="auto"/>
              <w:jc w:val="both"/>
              <w:rPr>
                <w:rFonts w:ascii="Arial" w:hAnsi="Arial" w:cs="Arial"/>
                <w:sz w:val="28"/>
                <w:szCs w:val="28"/>
              </w:rPr>
            </w:pPr>
            <w:r w:rsidRPr="002758A2">
              <w:rPr>
                <w:rFonts w:ascii="Arial" w:hAnsi="Arial" w:cs="Arial"/>
                <w:bCs/>
                <w:sz w:val="28"/>
                <w:szCs w:val="28"/>
              </w:rPr>
              <w:t xml:space="preserve">Panduan Permohonan Geran Penubuhan </w:t>
            </w:r>
            <w:r w:rsidRPr="002758A2">
              <w:rPr>
                <w:rFonts w:ascii="Arial" w:hAnsi="Arial" w:cs="Arial"/>
                <w:sz w:val="28"/>
                <w:szCs w:val="28"/>
              </w:rPr>
              <w:t xml:space="preserve">dan Penyelenggaraan </w:t>
            </w:r>
            <w:r w:rsidRPr="002758A2">
              <w:rPr>
                <w:rFonts w:ascii="Arial" w:hAnsi="Arial" w:cs="Arial"/>
                <w:bCs/>
                <w:sz w:val="28"/>
                <w:szCs w:val="28"/>
              </w:rPr>
              <w:t>TASKA di Tempat Kerja</w:t>
            </w:r>
          </w:p>
        </w:tc>
      </w:tr>
      <w:tr w:rsidR="00FE1E9C" w:rsidRPr="002758A2" w14:paraId="2502CADB" w14:textId="77777777" w:rsidTr="00AD194E">
        <w:trPr>
          <w:jc w:val="center"/>
        </w:trPr>
        <w:tc>
          <w:tcPr>
            <w:tcW w:w="738" w:type="dxa"/>
            <w:tcBorders>
              <w:top w:val="single" w:sz="4" w:space="0" w:color="auto"/>
              <w:left w:val="single" w:sz="4" w:space="0" w:color="auto"/>
              <w:bottom w:val="single" w:sz="4" w:space="0" w:color="auto"/>
              <w:right w:val="single" w:sz="4" w:space="0" w:color="auto"/>
            </w:tcBorders>
          </w:tcPr>
          <w:p w14:paraId="00839865" w14:textId="77777777" w:rsidR="00FE1E9C" w:rsidRPr="002758A2" w:rsidRDefault="00FE1E9C" w:rsidP="00FE1E9C">
            <w:pPr>
              <w:numPr>
                <w:ilvl w:val="0"/>
                <w:numId w:val="33"/>
              </w:numPr>
              <w:spacing w:line="360" w:lineRule="auto"/>
              <w:ind w:left="567" w:hanging="425"/>
              <w:jc w:val="both"/>
              <w:rPr>
                <w:rFonts w:ascii="Arial" w:hAnsi="Arial" w:cs="Arial"/>
                <w:sz w:val="28"/>
                <w:szCs w:val="28"/>
              </w:rPr>
            </w:pPr>
          </w:p>
        </w:tc>
        <w:tc>
          <w:tcPr>
            <w:tcW w:w="2693" w:type="dxa"/>
            <w:tcBorders>
              <w:top w:val="single" w:sz="4" w:space="0" w:color="auto"/>
              <w:left w:val="nil"/>
              <w:bottom w:val="single" w:sz="4" w:space="0" w:color="auto"/>
              <w:right w:val="single" w:sz="4" w:space="0" w:color="auto"/>
            </w:tcBorders>
          </w:tcPr>
          <w:p w14:paraId="537A168F" w14:textId="77777777" w:rsidR="00FE1E9C" w:rsidRPr="002758A2" w:rsidRDefault="00FE1E9C" w:rsidP="00AD194E">
            <w:pPr>
              <w:spacing w:line="360" w:lineRule="auto"/>
              <w:jc w:val="center"/>
              <w:rPr>
                <w:rFonts w:ascii="Arial" w:hAnsi="Arial" w:cs="Arial"/>
                <w:sz w:val="28"/>
                <w:szCs w:val="28"/>
              </w:rPr>
            </w:pPr>
            <w:r w:rsidRPr="002758A2">
              <w:rPr>
                <w:rFonts w:ascii="Arial" w:hAnsi="Arial" w:cs="Arial"/>
                <w:sz w:val="28"/>
                <w:szCs w:val="28"/>
              </w:rPr>
              <w:t>Lampiran 2</w:t>
            </w:r>
          </w:p>
        </w:tc>
        <w:tc>
          <w:tcPr>
            <w:tcW w:w="5812" w:type="dxa"/>
            <w:tcBorders>
              <w:top w:val="single" w:sz="4" w:space="0" w:color="auto"/>
              <w:left w:val="nil"/>
              <w:bottom w:val="single" w:sz="4" w:space="0" w:color="auto"/>
              <w:right w:val="single" w:sz="4" w:space="0" w:color="auto"/>
            </w:tcBorders>
          </w:tcPr>
          <w:p w14:paraId="0DC04AD0" w14:textId="77777777" w:rsidR="00FE1E9C" w:rsidRPr="002758A2" w:rsidRDefault="00FE1E9C" w:rsidP="00AD194E">
            <w:pPr>
              <w:spacing w:line="360" w:lineRule="auto"/>
              <w:jc w:val="both"/>
              <w:rPr>
                <w:rFonts w:ascii="Arial" w:hAnsi="Arial" w:cs="Arial"/>
                <w:bCs/>
                <w:sz w:val="28"/>
                <w:szCs w:val="28"/>
              </w:rPr>
            </w:pPr>
            <w:r w:rsidRPr="002758A2">
              <w:rPr>
                <w:rFonts w:ascii="Arial" w:hAnsi="Arial" w:cs="Arial"/>
                <w:bCs/>
                <w:sz w:val="28"/>
                <w:szCs w:val="28"/>
              </w:rPr>
              <w:t xml:space="preserve">Carta Alir Permohonan Geran Penubuhan </w:t>
            </w:r>
            <w:r w:rsidRPr="002758A2">
              <w:rPr>
                <w:rFonts w:ascii="Arial" w:hAnsi="Arial" w:cs="Arial"/>
                <w:sz w:val="28"/>
                <w:szCs w:val="28"/>
              </w:rPr>
              <w:t xml:space="preserve">dan Penyelenggaraan </w:t>
            </w:r>
            <w:r w:rsidRPr="002758A2">
              <w:rPr>
                <w:rFonts w:ascii="Arial" w:hAnsi="Arial" w:cs="Arial"/>
                <w:bCs/>
                <w:sz w:val="28"/>
                <w:szCs w:val="28"/>
              </w:rPr>
              <w:t>TASKA di Tempat Kerja</w:t>
            </w:r>
          </w:p>
        </w:tc>
      </w:tr>
    </w:tbl>
    <w:p w14:paraId="611C5600" w14:textId="69F56F2B" w:rsidR="00D72311" w:rsidRPr="002758A2" w:rsidRDefault="00D72311" w:rsidP="00AB0C4D">
      <w:pPr>
        <w:spacing w:line="360" w:lineRule="auto"/>
        <w:jc w:val="both"/>
        <w:rPr>
          <w:rFonts w:ascii="Arial" w:hAnsi="Arial" w:cs="Arial"/>
          <w:b/>
          <w:sz w:val="10"/>
          <w:szCs w:val="10"/>
        </w:rPr>
      </w:pPr>
    </w:p>
    <w:sectPr w:rsidR="00D72311" w:rsidRPr="002758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1A51" w14:textId="77777777" w:rsidR="00F01A57" w:rsidRDefault="00F01A57" w:rsidP="00A544D7">
      <w:r>
        <w:separator/>
      </w:r>
    </w:p>
  </w:endnote>
  <w:endnote w:type="continuationSeparator" w:id="0">
    <w:p w14:paraId="1D1846E5" w14:textId="77777777" w:rsidR="00F01A57" w:rsidRDefault="00F01A57" w:rsidP="00A5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E63D7" w14:textId="77777777" w:rsidR="00F01A57" w:rsidRDefault="00F01A57" w:rsidP="00A544D7">
      <w:r>
        <w:separator/>
      </w:r>
    </w:p>
  </w:footnote>
  <w:footnote w:type="continuationSeparator" w:id="0">
    <w:p w14:paraId="126F90BB" w14:textId="77777777" w:rsidR="00F01A57" w:rsidRDefault="00F01A57" w:rsidP="00A544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CA0"/>
    <w:multiLevelType w:val="hybridMultilevel"/>
    <w:tmpl w:val="0A38529C"/>
    <w:lvl w:ilvl="0" w:tplc="0409001B">
      <w:start w:val="1"/>
      <w:numFmt w:val="lowerRoman"/>
      <w:lvlText w:val="%1."/>
      <w:lvlJc w:val="righ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2F64DC0"/>
    <w:multiLevelType w:val="hybridMultilevel"/>
    <w:tmpl w:val="F5E28E9A"/>
    <w:lvl w:ilvl="0" w:tplc="A22C18D8">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4F14779"/>
    <w:multiLevelType w:val="multilevel"/>
    <w:tmpl w:val="04F14779"/>
    <w:lvl w:ilvl="0">
      <w:start w:val="1"/>
      <w:numFmt w:val="lowerLetter"/>
      <w:lvlText w:val="%1."/>
      <w:lvlJc w:val="left"/>
      <w:pPr>
        <w:ind w:left="1855" w:hanging="360"/>
      </w:pPr>
      <w:rPr>
        <w:rFonts w:hint="default"/>
      </w:r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3" w15:restartNumberingAfterBreak="0">
    <w:nsid w:val="06453500"/>
    <w:multiLevelType w:val="hybridMultilevel"/>
    <w:tmpl w:val="25CEA464"/>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0691258D"/>
    <w:multiLevelType w:val="multilevel"/>
    <w:tmpl w:val="F01AB6E2"/>
    <w:lvl w:ilvl="0">
      <w:start w:val="1"/>
      <w:numFmt w:val="decimal"/>
      <w:lvlText w:val="%1."/>
      <w:lvlJc w:val="left"/>
      <w:pPr>
        <w:ind w:left="928" w:hanging="360"/>
      </w:pPr>
      <w:rPr>
        <w:rFonts w:ascii="Arial" w:hAnsi="Arial"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15:restartNumberingAfterBreak="0">
    <w:nsid w:val="07102F43"/>
    <w:multiLevelType w:val="hybridMultilevel"/>
    <w:tmpl w:val="0B6EE81E"/>
    <w:lvl w:ilvl="0" w:tplc="0409001B">
      <w:start w:val="1"/>
      <w:numFmt w:val="lowerRoman"/>
      <w:lvlText w:val="%1."/>
      <w:lvlJc w:val="right"/>
      <w:pPr>
        <w:ind w:left="720" w:hanging="360"/>
      </w:pPr>
    </w:lvl>
    <w:lvl w:ilvl="1" w:tplc="043E0019" w:tentative="1">
      <w:start w:val="1"/>
      <w:numFmt w:val="lowerLetter"/>
      <w:lvlText w:val="%2."/>
      <w:lvlJc w:val="left"/>
      <w:pPr>
        <w:ind w:left="1440" w:hanging="360"/>
      </w:pPr>
    </w:lvl>
    <w:lvl w:ilvl="2" w:tplc="4409000F">
      <w:start w:val="1"/>
      <w:numFmt w:val="decimal"/>
      <w:lvlText w:val="%3."/>
      <w:lvlJc w:val="lef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15:restartNumberingAfterBreak="0">
    <w:nsid w:val="07877C73"/>
    <w:multiLevelType w:val="hybridMultilevel"/>
    <w:tmpl w:val="C7989C30"/>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07E6259F"/>
    <w:multiLevelType w:val="hybridMultilevel"/>
    <w:tmpl w:val="AF862D18"/>
    <w:lvl w:ilvl="0" w:tplc="DAB8531E">
      <w:start w:val="4"/>
      <w:numFmt w:val="decimal"/>
      <w:lvlText w:val="%1."/>
      <w:lvlJc w:val="left"/>
      <w:pPr>
        <w:ind w:left="360" w:hanging="360"/>
      </w:pPr>
      <w:rPr>
        <w:rFonts w:eastAsiaTheme="minorEastAsia" w:hint="default"/>
        <w:b w:val="0"/>
        <w:color w:val="auto"/>
        <w:sz w:val="28"/>
        <w:szCs w:val="28"/>
      </w:r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0B918C3A"/>
    <w:multiLevelType w:val="singleLevel"/>
    <w:tmpl w:val="0B918C3A"/>
    <w:lvl w:ilvl="0">
      <w:start w:val="1"/>
      <w:numFmt w:val="lowerRoman"/>
      <w:lvlText w:val="%1."/>
      <w:lvlJc w:val="left"/>
      <w:pPr>
        <w:tabs>
          <w:tab w:val="left" w:pos="425"/>
        </w:tabs>
        <w:ind w:left="425" w:hanging="425"/>
      </w:pPr>
      <w:rPr>
        <w:rFonts w:hint="default"/>
      </w:rPr>
    </w:lvl>
  </w:abstractNum>
  <w:abstractNum w:abstractNumId="9" w15:restartNumberingAfterBreak="0">
    <w:nsid w:val="0E882298"/>
    <w:multiLevelType w:val="multilevel"/>
    <w:tmpl w:val="0E88229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6BA088E"/>
    <w:multiLevelType w:val="hybridMultilevel"/>
    <w:tmpl w:val="42DAFF30"/>
    <w:lvl w:ilvl="0" w:tplc="3BBAE060">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18970BD8"/>
    <w:multiLevelType w:val="hybridMultilevel"/>
    <w:tmpl w:val="BC9AD20C"/>
    <w:lvl w:ilvl="0" w:tplc="A22C18D8">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1D4D5382"/>
    <w:multiLevelType w:val="hybridMultilevel"/>
    <w:tmpl w:val="471C7F14"/>
    <w:lvl w:ilvl="0" w:tplc="0409001B">
      <w:start w:val="1"/>
      <w:numFmt w:val="lowerRoman"/>
      <w:lvlText w:val="%1."/>
      <w:lvlJc w:val="right"/>
      <w:pPr>
        <w:ind w:left="1080" w:hanging="360"/>
      </w:pPr>
    </w:lvl>
    <w:lvl w:ilvl="1" w:tplc="043E0019">
      <w:start w:val="1"/>
      <w:numFmt w:val="lowerLetter"/>
      <w:lvlText w:val="%2."/>
      <w:lvlJc w:val="left"/>
      <w:pPr>
        <w:ind w:left="1800" w:hanging="360"/>
      </w:pPr>
    </w:lvl>
    <w:lvl w:ilvl="2" w:tplc="043E001B">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3" w15:restartNumberingAfterBreak="0">
    <w:nsid w:val="225014CC"/>
    <w:multiLevelType w:val="hybridMultilevel"/>
    <w:tmpl w:val="4EC44F0E"/>
    <w:lvl w:ilvl="0" w:tplc="DD802694">
      <w:start w:val="10"/>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4" w15:restartNumberingAfterBreak="0">
    <w:nsid w:val="26595048"/>
    <w:multiLevelType w:val="hybridMultilevel"/>
    <w:tmpl w:val="D05A8A86"/>
    <w:lvl w:ilvl="0" w:tplc="5C989752">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15:restartNumberingAfterBreak="0">
    <w:nsid w:val="287003F0"/>
    <w:multiLevelType w:val="hybridMultilevel"/>
    <w:tmpl w:val="EBD2644A"/>
    <w:lvl w:ilvl="0" w:tplc="1AEC368C">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3CC933A7"/>
    <w:multiLevelType w:val="hybridMultilevel"/>
    <w:tmpl w:val="3C7E2786"/>
    <w:lvl w:ilvl="0" w:tplc="6A4A2B6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15:restartNumberingAfterBreak="0">
    <w:nsid w:val="45CB4712"/>
    <w:multiLevelType w:val="hybridMultilevel"/>
    <w:tmpl w:val="69EE32E4"/>
    <w:lvl w:ilvl="0" w:tplc="4409001B">
      <w:start w:val="1"/>
      <w:numFmt w:val="lowerRoman"/>
      <w:lvlText w:val="%1."/>
      <w:lvlJc w:val="righ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8" w15:restartNumberingAfterBreak="0">
    <w:nsid w:val="4684066C"/>
    <w:multiLevelType w:val="hybridMultilevel"/>
    <w:tmpl w:val="319450AA"/>
    <w:lvl w:ilvl="0" w:tplc="686089E6">
      <w:start w:val="1"/>
      <w:numFmt w:val="lowerRoman"/>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15:restartNumberingAfterBreak="0">
    <w:nsid w:val="48B2D67A"/>
    <w:multiLevelType w:val="multilevel"/>
    <w:tmpl w:val="48B2D67A"/>
    <w:lvl w:ilvl="0">
      <w:start w:val="1"/>
      <w:numFmt w:val="lowerRoman"/>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15:restartNumberingAfterBreak="0">
    <w:nsid w:val="4AA861AF"/>
    <w:multiLevelType w:val="hybridMultilevel"/>
    <w:tmpl w:val="7BACD8A4"/>
    <w:lvl w:ilvl="0" w:tplc="50E495D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4B3D23F3"/>
    <w:multiLevelType w:val="hybridMultilevel"/>
    <w:tmpl w:val="E8D4B8C2"/>
    <w:lvl w:ilvl="0" w:tplc="8E34F93A">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15:restartNumberingAfterBreak="0">
    <w:nsid w:val="4D4C1163"/>
    <w:multiLevelType w:val="hybridMultilevel"/>
    <w:tmpl w:val="E21E1D00"/>
    <w:lvl w:ilvl="0" w:tplc="4409001B">
      <w:start w:val="1"/>
      <w:numFmt w:val="lowerRoman"/>
      <w:lvlText w:val="%1."/>
      <w:lvlJc w:val="right"/>
      <w:pPr>
        <w:ind w:left="1080" w:hanging="36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23" w15:restartNumberingAfterBreak="0">
    <w:nsid w:val="557D58F9"/>
    <w:multiLevelType w:val="hybridMultilevel"/>
    <w:tmpl w:val="2DC8AD2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15:restartNumberingAfterBreak="0">
    <w:nsid w:val="5759274F"/>
    <w:multiLevelType w:val="hybridMultilevel"/>
    <w:tmpl w:val="C966DCB8"/>
    <w:lvl w:ilvl="0" w:tplc="0409001B">
      <w:start w:val="1"/>
      <w:numFmt w:val="lowerRoman"/>
      <w:lvlText w:val="%1."/>
      <w:lvlJc w:val="right"/>
      <w:pPr>
        <w:ind w:left="1080" w:hanging="360"/>
      </w:pPr>
      <w:rPr>
        <w:rFont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5" w15:restartNumberingAfterBreak="0">
    <w:nsid w:val="599B5A3A"/>
    <w:multiLevelType w:val="hybridMultilevel"/>
    <w:tmpl w:val="79CC073E"/>
    <w:lvl w:ilvl="0" w:tplc="51CA3F02">
      <w:start w:val="1"/>
      <w:numFmt w:val="decimal"/>
      <w:lvlText w:val="%1."/>
      <w:lvlJc w:val="left"/>
      <w:pPr>
        <w:ind w:left="928" w:hanging="360"/>
      </w:pPr>
      <w:rPr>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0322213"/>
    <w:multiLevelType w:val="hybridMultilevel"/>
    <w:tmpl w:val="539E3594"/>
    <w:lvl w:ilvl="0" w:tplc="A22C18D8">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62B91472"/>
    <w:multiLevelType w:val="hybridMultilevel"/>
    <w:tmpl w:val="0226CC88"/>
    <w:lvl w:ilvl="0" w:tplc="49DE51F2">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5A41C61"/>
    <w:multiLevelType w:val="hybridMultilevel"/>
    <w:tmpl w:val="F4F62D42"/>
    <w:lvl w:ilvl="0" w:tplc="0409001B">
      <w:start w:val="1"/>
      <w:numFmt w:val="lowerRoman"/>
      <w:lvlText w:val="%1."/>
      <w:lvlJc w:val="right"/>
      <w:pPr>
        <w:ind w:left="2160" w:hanging="360"/>
      </w:pPr>
    </w:lvl>
    <w:lvl w:ilvl="1" w:tplc="043E0019" w:tentative="1">
      <w:start w:val="1"/>
      <w:numFmt w:val="lowerLetter"/>
      <w:lvlText w:val="%2."/>
      <w:lvlJc w:val="left"/>
      <w:pPr>
        <w:ind w:left="2880" w:hanging="360"/>
      </w:pPr>
    </w:lvl>
    <w:lvl w:ilvl="2" w:tplc="043E001B" w:tentative="1">
      <w:start w:val="1"/>
      <w:numFmt w:val="lowerRoman"/>
      <w:lvlText w:val="%3."/>
      <w:lvlJc w:val="right"/>
      <w:pPr>
        <w:ind w:left="3600" w:hanging="180"/>
      </w:pPr>
    </w:lvl>
    <w:lvl w:ilvl="3" w:tplc="043E000F" w:tentative="1">
      <w:start w:val="1"/>
      <w:numFmt w:val="decimal"/>
      <w:lvlText w:val="%4."/>
      <w:lvlJc w:val="left"/>
      <w:pPr>
        <w:ind w:left="4320" w:hanging="360"/>
      </w:pPr>
    </w:lvl>
    <w:lvl w:ilvl="4" w:tplc="043E0019" w:tentative="1">
      <w:start w:val="1"/>
      <w:numFmt w:val="lowerLetter"/>
      <w:lvlText w:val="%5."/>
      <w:lvlJc w:val="left"/>
      <w:pPr>
        <w:ind w:left="5040" w:hanging="360"/>
      </w:pPr>
    </w:lvl>
    <w:lvl w:ilvl="5" w:tplc="043E001B" w:tentative="1">
      <w:start w:val="1"/>
      <w:numFmt w:val="lowerRoman"/>
      <w:lvlText w:val="%6."/>
      <w:lvlJc w:val="right"/>
      <w:pPr>
        <w:ind w:left="5760" w:hanging="180"/>
      </w:pPr>
    </w:lvl>
    <w:lvl w:ilvl="6" w:tplc="043E000F" w:tentative="1">
      <w:start w:val="1"/>
      <w:numFmt w:val="decimal"/>
      <w:lvlText w:val="%7."/>
      <w:lvlJc w:val="left"/>
      <w:pPr>
        <w:ind w:left="6480" w:hanging="360"/>
      </w:pPr>
    </w:lvl>
    <w:lvl w:ilvl="7" w:tplc="043E0019" w:tentative="1">
      <w:start w:val="1"/>
      <w:numFmt w:val="lowerLetter"/>
      <w:lvlText w:val="%8."/>
      <w:lvlJc w:val="left"/>
      <w:pPr>
        <w:ind w:left="7200" w:hanging="360"/>
      </w:pPr>
    </w:lvl>
    <w:lvl w:ilvl="8" w:tplc="043E001B" w:tentative="1">
      <w:start w:val="1"/>
      <w:numFmt w:val="lowerRoman"/>
      <w:lvlText w:val="%9."/>
      <w:lvlJc w:val="right"/>
      <w:pPr>
        <w:ind w:left="7920" w:hanging="180"/>
      </w:pPr>
    </w:lvl>
  </w:abstractNum>
  <w:abstractNum w:abstractNumId="29" w15:restartNumberingAfterBreak="0">
    <w:nsid w:val="67D17BB7"/>
    <w:multiLevelType w:val="hybridMultilevel"/>
    <w:tmpl w:val="C966DCB8"/>
    <w:lvl w:ilvl="0" w:tplc="0409001B">
      <w:start w:val="1"/>
      <w:numFmt w:val="lowerRoman"/>
      <w:lvlText w:val="%1."/>
      <w:lvlJc w:val="right"/>
      <w:pPr>
        <w:ind w:left="1080" w:hanging="360"/>
      </w:pPr>
      <w:rPr>
        <w:rFont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0" w15:restartNumberingAfterBreak="0">
    <w:nsid w:val="6DD00B36"/>
    <w:multiLevelType w:val="multilevel"/>
    <w:tmpl w:val="1638B45E"/>
    <w:lvl w:ilvl="0">
      <w:start w:val="1"/>
      <w:numFmt w:val="lowerRoman"/>
      <w:lvlText w:val="%1."/>
      <w:lvlJc w:val="left"/>
      <w:pPr>
        <w:ind w:left="1146"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7E308A"/>
    <w:multiLevelType w:val="hybridMultilevel"/>
    <w:tmpl w:val="349C9DD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73B83C1C"/>
    <w:multiLevelType w:val="hybridMultilevel"/>
    <w:tmpl w:val="B4C44BB2"/>
    <w:lvl w:ilvl="0" w:tplc="4409001B">
      <w:start w:val="1"/>
      <w:numFmt w:val="lowerRoman"/>
      <w:lvlText w:val="%1."/>
      <w:lvlJc w:val="right"/>
      <w:pPr>
        <w:ind w:left="720" w:hanging="360"/>
      </w:pPr>
    </w:lvl>
    <w:lvl w:ilvl="1" w:tplc="410E0426">
      <w:start w:val="1"/>
      <w:numFmt w:val="lowerRoman"/>
      <w:lvlText w:val="%2."/>
      <w:lvlJc w:val="right"/>
      <w:pPr>
        <w:ind w:left="1440" w:hanging="360"/>
      </w:pPr>
      <w:rPr>
        <w:color w:val="auto"/>
      </w:rPr>
    </w:lvl>
    <w:lvl w:ilvl="2" w:tplc="35DCACA6">
      <w:start w:val="24"/>
      <w:numFmt w:val="decimal"/>
      <w:lvlText w:val="%3."/>
      <w:lvlJc w:val="left"/>
      <w:pPr>
        <w:ind w:left="2385" w:hanging="405"/>
      </w:pPr>
      <w:rPr>
        <w:rFonts w:hint="default"/>
        <w:b w:val="0"/>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66F5FD8"/>
    <w:multiLevelType w:val="hybridMultilevel"/>
    <w:tmpl w:val="7A440C14"/>
    <w:lvl w:ilvl="0" w:tplc="4409001B">
      <w:start w:val="1"/>
      <w:numFmt w:val="lowerRoman"/>
      <w:lvlText w:val="%1."/>
      <w:lvlJc w:val="righ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8"/>
  </w:num>
  <w:num w:numId="2">
    <w:abstractNumId w:val="5"/>
  </w:num>
  <w:num w:numId="3">
    <w:abstractNumId w:val="12"/>
  </w:num>
  <w:num w:numId="4">
    <w:abstractNumId w:val="26"/>
  </w:num>
  <w:num w:numId="5">
    <w:abstractNumId w:val="1"/>
  </w:num>
  <w:num w:numId="6">
    <w:abstractNumId w:val="11"/>
  </w:num>
  <w:num w:numId="7">
    <w:abstractNumId w:val="2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9"/>
  </w:num>
  <w:num w:numId="11">
    <w:abstractNumId w:val="13"/>
  </w:num>
  <w:num w:numId="12">
    <w:abstractNumId w:val="25"/>
  </w:num>
  <w:num w:numId="13">
    <w:abstractNumId w:val="31"/>
  </w:num>
  <w:num w:numId="14">
    <w:abstractNumId w:val="10"/>
  </w:num>
  <w:num w:numId="15">
    <w:abstractNumId w:val="16"/>
  </w:num>
  <w:num w:numId="16">
    <w:abstractNumId w:val="21"/>
  </w:num>
  <w:num w:numId="17">
    <w:abstractNumId w:val="20"/>
  </w:num>
  <w:num w:numId="18">
    <w:abstractNumId w:val="14"/>
  </w:num>
  <w:num w:numId="19">
    <w:abstractNumId w:val="15"/>
  </w:num>
  <w:num w:numId="20">
    <w:abstractNumId w:val="27"/>
  </w:num>
  <w:num w:numId="21">
    <w:abstractNumId w:val="6"/>
  </w:num>
  <w:num w:numId="22">
    <w:abstractNumId w:val="24"/>
  </w:num>
  <w:num w:numId="23">
    <w:abstractNumId w:val="30"/>
  </w:num>
  <w:num w:numId="24">
    <w:abstractNumId w:val="9"/>
  </w:num>
  <w:num w:numId="25">
    <w:abstractNumId w:val="2"/>
  </w:num>
  <w:num w:numId="26">
    <w:abstractNumId w:val="19"/>
  </w:num>
  <w:num w:numId="27">
    <w:abstractNumId w:val="8"/>
  </w:num>
  <w:num w:numId="28">
    <w:abstractNumId w:val="7"/>
  </w:num>
  <w:num w:numId="29">
    <w:abstractNumId w:val="32"/>
  </w:num>
  <w:num w:numId="30">
    <w:abstractNumId w:val="17"/>
  </w:num>
  <w:num w:numId="31">
    <w:abstractNumId w:val="18"/>
  </w:num>
  <w:num w:numId="32">
    <w:abstractNumId w:val="3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F2"/>
    <w:rsid w:val="000C4D08"/>
    <w:rsid w:val="000E69FC"/>
    <w:rsid w:val="001440AD"/>
    <w:rsid w:val="0015426B"/>
    <w:rsid w:val="001908A4"/>
    <w:rsid w:val="001E5D14"/>
    <w:rsid w:val="001E763A"/>
    <w:rsid w:val="001F5C6D"/>
    <w:rsid w:val="002107C2"/>
    <w:rsid w:val="002758A2"/>
    <w:rsid w:val="0029110D"/>
    <w:rsid w:val="002D262A"/>
    <w:rsid w:val="003147C9"/>
    <w:rsid w:val="0034733A"/>
    <w:rsid w:val="00372AC0"/>
    <w:rsid w:val="00396B8C"/>
    <w:rsid w:val="00411888"/>
    <w:rsid w:val="00426A4C"/>
    <w:rsid w:val="00480FCF"/>
    <w:rsid w:val="004C4AAB"/>
    <w:rsid w:val="005965B7"/>
    <w:rsid w:val="005A2AFB"/>
    <w:rsid w:val="005E0C64"/>
    <w:rsid w:val="006A0772"/>
    <w:rsid w:val="00703D48"/>
    <w:rsid w:val="007174BA"/>
    <w:rsid w:val="007C0720"/>
    <w:rsid w:val="00850D65"/>
    <w:rsid w:val="008B5DAA"/>
    <w:rsid w:val="00923D7B"/>
    <w:rsid w:val="00997FB9"/>
    <w:rsid w:val="009A32EA"/>
    <w:rsid w:val="009B2226"/>
    <w:rsid w:val="00A544D7"/>
    <w:rsid w:val="00A6160C"/>
    <w:rsid w:val="00AA72E4"/>
    <w:rsid w:val="00AB0C4D"/>
    <w:rsid w:val="00AC6A51"/>
    <w:rsid w:val="00AE4341"/>
    <w:rsid w:val="00AF68B1"/>
    <w:rsid w:val="00B25D45"/>
    <w:rsid w:val="00BF24E5"/>
    <w:rsid w:val="00C00FC3"/>
    <w:rsid w:val="00C31887"/>
    <w:rsid w:val="00D30E57"/>
    <w:rsid w:val="00D54D52"/>
    <w:rsid w:val="00D72311"/>
    <w:rsid w:val="00D85EF2"/>
    <w:rsid w:val="00D925C5"/>
    <w:rsid w:val="00DA06E0"/>
    <w:rsid w:val="00E461D2"/>
    <w:rsid w:val="00F01A57"/>
    <w:rsid w:val="00F30896"/>
    <w:rsid w:val="00F62C54"/>
    <w:rsid w:val="00F64CF2"/>
    <w:rsid w:val="00F8760D"/>
    <w:rsid w:val="00FA49A0"/>
    <w:rsid w:val="00FE1E9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96B0"/>
  <w15:chartTrackingRefBased/>
  <w15:docId w15:val="{05AA67EC-703C-4B22-AF3A-8732CEBB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F2"/>
    <w:pPr>
      <w:spacing w:after="0" w:line="240" w:lineRule="auto"/>
    </w:pPr>
    <w:rPr>
      <w:rFonts w:ascii="Times New Roman" w:eastAsia="SimSu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3A"/>
    <w:pPr>
      <w:ind w:left="720"/>
      <w:contextualSpacing/>
    </w:pPr>
  </w:style>
  <w:style w:type="paragraph" w:styleId="BalloonText">
    <w:name w:val="Balloon Text"/>
    <w:basedOn w:val="Normal"/>
    <w:link w:val="BalloonTextChar"/>
    <w:uiPriority w:val="99"/>
    <w:semiHidden/>
    <w:unhideWhenUsed/>
    <w:rsid w:val="005E0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64"/>
    <w:rPr>
      <w:rFonts w:ascii="Segoe UI" w:eastAsia="SimSun" w:hAnsi="Segoe UI" w:cs="Segoe UI"/>
      <w:sz w:val="18"/>
      <w:szCs w:val="18"/>
      <w:lang w:val="en-US" w:eastAsia="en-US"/>
    </w:rPr>
  </w:style>
  <w:style w:type="paragraph" w:styleId="Header">
    <w:name w:val="header"/>
    <w:basedOn w:val="Normal"/>
    <w:link w:val="HeaderChar"/>
    <w:uiPriority w:val="99"/>
    <w:unhideWhenUsed/>
    <w:rsid w:val="00A544D7"/>
    <w:pPr>
      <w:tabs>
        <w:tab w:val="center" w:pos="4513"/>
        <w:tab w:val="right" w:pos="9026"/>
      </w:tabs>
    </w:pPr>
  </w:style>
  <w:style w:type="character" w:customStyle="1" w:styleId="HeaderChar">
    <w:name w:val="Header Char"/>
    <w:basedOn w:val="DefaultParagraphFont"/>
    <w:link w:val="Header"/>
    <w:uiPriority w:val="99"/>
    <w:rsid w:val="00A544D7"/>
    <w:rPr>
      <w:rFonts w:ascii="Times New Roman" w:eastAsia="SimSun" w:hAnsi="Times New Roman" w:cs="Times New Roman"/>
      <w:sz w:val="24"/>
      <w:szCs w:val="24"/>
      <w:lang w:val="en-US" w:eastAsia="en-US"/>
    </w:rPr>
  </w:style>
  <w:style w:type="paragraph" w:styleId="Footer">
    <w:name w:val="footer"/>
    <w:basedOn w:val="Normal"/>
    <w:link w:val="FooterChar"/>
    <w:uiPriority w:val="99"/>
    <w:unhideWhenUsed/>
    <w:rsid w:val="00A544D7"/>
    <w:pPr>
      <w:tabs>
        <w:tab w:val="center" w:pos="4513"/>
        <w:tab w:val="right" w:pos="9026"/>
      </w:tabs>
    </w:pPr>
  </w:style>
  <w:style w:type="character" w:customStyle="1" w:styleId="FooterChar">
    <w:name w:val="Footer Char"/>
    <w:basedOn w:val="DefaultParagraphFont"/>
    <w:link w:val="Footer"/>
    <w:uiPriority w:val="99"/>
    <w:rsid w:val="00A544D7"/>
    <w:rPr>
      <w:rFonts w:ascii="Times New Roman" w:eastAsia="SimSun" w:hAnsi="Times New Roman" w:cs="Times New Roman"/>
      <w:sz w:val="24"/>
      <w:szCs w:val="24"/>
      <w:lang w:val="en-US" w:eastAsia="en-US"/>
    </w:rPr>
  </w:style>
  <w:style w:type="character" w:styleId="CommentReference">
    <w:name w:val="annotation reference"/>
    <w:uiPriority w:val="99"/>
    <w:semiHidden/>
    <w:unhideWhenUsed/>
    <w:rsid w:val="00A544D7"/>
    <w:rPr>
      <w:sz w:val="16"/>
      <w:szCs w:val="16"/>
    </w:rPr>
  </w:style>
  <w:style w:type="paragraph" w:styleId="CommentText">
    <w:name w:val="annotation text"/>
    <w:basedOn w:val="Normal"/>
    <w:link w:val="CommentTextChar"/>
    <w:uiPriority w:val="99"/>
    <w:semiHidden/>
    <w:unhideWhenUsed/>
    <w:rsid w:val="00A544D7"/>
    <w:rPr>
      <w:rFonts w:eastAsia="Times New Roman"/>
      <w:sz w:val="20"/>
      <w:szCs w:val="20"/>
    </w:rPr>
  </w:style>
  <w:style w:type="character" w:customStyle="1" w:styleId="CommentTextChar">
    <w:name w:val="Comment Text Char"/>
    <w:basedOn w:val="DefaultParagraphFont"/>
    <w:link w:val="CommentText"/>
    <w:uiPriority w:val="99"/>
    <w:semiHidden/>
    <w:rsid w:val="00A544D7"/>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A544D7"/>
    <w:pPr>
      <w:spacing w:before="100" w:beforeAutospacing="1" w:after="100" w:afterAutospacing="1"/>
    </w:pPr>
    <w:rPr>
      <w:lang w:val="ms-MY" w:eastAsia="ms-MY"/>
    </w:rPr>
  </w:style>
  <w:style w:type="table" w:styleId="TableGrid">
    <w:name w:val="Table Grid"/>
    <w:basedOn w:val="TableNormal"/>
    <w:uiPriority w:val="59"/>
    <w:qFormat/>
    <w:rsid w:val="007174BA"/>
    <w:pPr>
      <w:spacing w:after="0" w:line="240" w:lineRule="auto"/>
    </w:pPr>
    <w:rPr>
      <w:rFonts w:ascii="Calibri" w:eastAsia="SimSun" w:hAnsi="Calibri" w:cs="Times New Roman"/>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15CD-4357-47A2-8CAD-DC31D12D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Vivian</dc:creator>
  <cp:keywords/>
  <dc:description/>
  <cp:lastModifiedBy>Nurul Amirah Bt. Mohd Zin</cp:lastModifiedBy>
  <cp:revision>2</cp:revision>
  <cp:lastPrinted>2021-07-05T01:10:00Z</cp:lastPrinted>
  <dcterms:created xsi:type="dcterms:W3CDTF">2022-01-03T03:01:00Z</dcterms:created>
  <dcterms:modified xsi:type="dcterms:W3CDTF">2022-01-03T03:01:00Z</dcterms:modified>
</cp:coreProperties>
</file>